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346E3" w14:textId="6B6DD535" w:rsidR="009F5BDB" w:rsidRPr="005633AF" w:rsidRDefault="00805285" w:rsidP="007F3229">
      <w:pPr>
        <w:spacing w:line="240" w:lineRule="auto"/>
        <w:jc w:val="right"/>
        <w:rPr>
          <w:b/>
          <w:bCs/>
          <w:sz w:val="28"/>
          <w:szCs w:val="28"/>
          <w:lang w:val="de-DE"/>
        </w:rPr>
      </w:pPr>
      <w:r w:rsidRPr="005633AF">
        <w:rPr>
          <w:b/>
          <w:bCs/>
          <w:noProof/>
          <w:sz w:val="28"/>
          <w:szCs w:val="28"/>
          <w:lang w:val="de-DE"/>
        </w:rPr>
        <mc:AlternateContent>
          <mc:Choice Requires="wps">
            <w:drawing>
              <wp:anchor distT="0" distB="0" distL="114300" distR="114300" simplePos="0" relativeHeight="251661312" behindDoc="0" locked="0" layoutInCell="1" allowOverlap="1" wp14:anchorId="394325F1" wp14:editId="4D0B18CF">
                <wp:simplePos x="0" y="0"/>
                <wp:positionH relativeFrom="column">
                  <wp:posOffset>14968</wp:posOffset>
                </wp:positionH>
                <wp:positionV relativeFrom="paragraph">
                  <wp:posOffset>76381</wp:posOffset>
                </wp:positionV>
                <wp:extent cx="3343275" cy="2457450"/>
                <wp:effectExtent l="0" t="0" r="28575" b="19050"/>
                <wp:wrapNone/>
                <wp:docPr id="783810700" name="Casella di testo 4"/>
                <wp:cNvGraphicFramePr/>
                <a:graphic xmlns:a="http://schemas.openxmlformats.org/drawingml/2006/main">
                  <a:graphicData uri="http://schemas.microsoft.com/office/word/2010/wordprocessingShape">
                    <wps:wsp>
                      <wps:cNvSpPr txBox="1"/>
                      <wps:spPr>
                        <a:xfrm>
                          <a:off x="0" y="0"/>
                          <a:ext cx="3343275" cy="2457450"/>
                        </a:xfrm>
                        <a:prstGeom prst="rect">
                          <a:avLst/>
                        </a:prstGeom>
                        <a:solidFill>
                          <a:srgbClr val="FFFF00"/>
                        </a:solidFill>
                        <a:ln w="6350">
                          <a:solidFill>
                            <a:prstClr val="black"/>
                          </a:solidFill>
                        </a:ln>
                      </wps:spPr>
                      <wps:txbx>
                        <w:txbxContent>
                          <w:p w14:paraId="2826DC13" w14:textId="7D7AA4A7" w:rsidR="009F5BDB" w:rsidRPr="009F5BDB" w:rsidRDefault="009F5BDB" w:rsidP="00522868">
                            <w:pPr>
                              <w:shd w:val="clear" w:color="auto" w:fill="FFFF00"/>
                              <w:spacing w:line="240" w:lineRule="auto"/>
                              <w:rPr>
                                <w:lang w:val="de-DE"/>
                              </w:rPr>
                            </w:pPr>
                            <w:r>
                              <w:rPr>
                                <w:lang w:val="de-DE"/>
                              </w:rPr>
                              <w:t xml:space="preserve">Wer </w:t>
                            </w:r>
                            <w:r w:rsidRPr="00550833">
                              <w:rPr>
                                <w:lang w:val="de-DE"/>
                              </w:rPr>
                              <w:t>schon mal an der Nor</w:t>
                            </w:r>
                            <w:r>
                              <w:rPr>
                                <w:lang w:val="de-DE"/>
                              </w:rPr>
                              <w:t>d</w:t>
                            </w:r>
                            <w:r w:rsidRPr="00550833">
                              <w:rPr>
                                <w:lang w:val="de-DE"/>
                              </w:rPr>
                              <w:t xml:space="preserve">seeküste war, kennt die Situation. Am Strand angekommen, ist das Meer plötzlich verschwunden. So ist es eben am Wattenmeer, denn es ist ein Meer ohne Wasser, zumindest zweimal täglich, weil alle sechs Stunden bei Ebbe das Wasser abfließt. Dieses Phänomen lässt sich z. B. auf einer 450 Kilometer langen und bis zu 40 Kilometer breiten Fläche zwischen den niederländischen Den Helder und Dänemark beobachten. Rund 60 Prozent des Gebietes </w:t>
                            </w:r>
                            <w:r>
                              <w:rPr>
                                <w:lang w:val="de-DE"/>
                              </w:rPr>
                              <w:t>ge</w:t>
                            </w:r>
                            <w:r w:rsidRPr="00550833">
                              <w:rPr>
                                <w:lang w:val="de-DE"/>
                              </w:rPr>
                              <w:t xml:space="preserve">hört zu Deutschland. Die einzigartige Landschaft sowie die Tier- und Pflanzenwelt dieser Region sind </w:t>
                            </w:r>
                            <w:r>
                              <w:rPr>
                                <w:lang w:val="de-DE"/>
                              </w:rPr>
                              <w:t>g</w:t>
                            </w:r>
                            <w:r w:rsidRPr="00550833">
                              <w:rPr>
                                <w:lang w:val="de-DE"/>
                              </w:rPr>
                              <w:t>eprägt durch Ebbe und Flut, die sogenannten Gezeiten.</w:t>
                            </w:r>
                          </w:p>
                          <w:p w14:paraId="0F3DE071" w14:textId="77777777" w:rsidR="009F5BDB" w:rsidRPr="00CF05CE" w:rsidRDefault="009F5BDB">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325F1" id="_x0000_t202" coordsize="21600,21600" o:spt="202" path="m,l,21600r21600,l21600,xe">
                <v:stroke joinstyle="miter"/>
                <v:path gradientshapeok="t" o:connecttype="rect"/>
              </v:shapetype>
              <v:shape id="Casella di testo 4" o:spid="_x0000_s1026" type="#_x0000_t202" style="position:absolute;left:0;text-align:left;margin-left:1.2pt;margin-top:6pt;width:263.2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" fillcolor="yellow" strokeweight=".5pt">
                <v:textbox>
                  <w:txbxContent>
                    <w:p w14:paraId="2826DC13" w14:textId="7D7AA4A7" w:rsidR="009F5BDB" w:rsidRPr="009F5BDB" w:rsidRDefault="009F5BDB" w:rsidP="00522868">
                      <w:pPr>
                        <w:shd w:val="clear" w:color="auto" w:fill="FFFF00"/>
                        <w:spacing w:line="240" w:lineRule="auto"/>
                        <w:rPr>
                          <w:lang w:val="de-DE"/>
                        </w:rPr>
                      </w:pPr>
                      <w:r>
                        <w:rPr>
                          <w:lang w:val="de-DE"/>
                        </w:rPr>
                        <w:t xml:space="preserve">Wer </w:t>
                      </w:r>
                      <w:r w:rsidRPr="00550833">
                        <w:rPr>
                          <w:lang w:val="de-DE"/>
                        </w:rPr>
                        <w:t>schon mal an der Nor</w:t>
                      </w:r>
                      <w:r>
                        <w:rPr>
                          <w:lang w:val="de-DE"/>
                        </w:rPr>
                        <w:t>d</w:t>
                      </w:r>
                      <w:r w:rsidRPr="00550833">
                        <w:rPr>
                          <w:lang w:val="de-DE"/>
                        </w:rPr>
                        <w:t xml:space="preserve">seeküste war, kennt die Situation. Am Strand angekommen, ist das Meer plötzlich verschwunden. So ist es eben am Wattenmeer, denn es ist ein Meer ohne Wasser, zumindest zweimal täglich, weil alle sechs Stunden bei Ebbe das Wasser abfließt. Dieses Phänomen lässt sich z. B. auf einer 450 Kilometer langen und bis zu 40 Kilometer breiten Fläche zwischen den niederländischen Den Helder und Dänemark beobachten. Rund 60 Prozent des Gebietes </w:t>
                      </w:r>
                      <w:r>
                        <w:rPr>
                          <w:lang w:val="de-DE"/>
                        </w:rPr>
                        <w:t>ge</w:t>
                      </w:r>
                      <w:r w:rsidRPr="00550833">
                        <w:rPr>
                          <w:lang w:val="de-DE"/>
                        </w:rPr>
                        <w:t xml:space="preserve">hört zu Deutschland. Die einzigartige Landschaft sowie die Tier- und Pflanzenwelt dieser Region sind </w:t>
                      </w:r>
                      <w:r>
                        <w:rPr>
                          <w:lang w:val="de-DE"/>
                        </w:rPr>
                        <w:t>g</w:t>
                      </w:r>
                      <w:r w:rsidRPr="00550833">
                        <w:rPr>
                          <w:lang w:val="de-DE"/>
                        </w:rPr>
                        <w:t>eprägt durch Ebbe und Flut, die sogenannten Gezeiten.</w:t>
                      </w:r>
                    </w:p>
                    <w:p w14:paraId="0F3DE071" w14:textId="77777777" w:rsidR="009F5BDB" w:rsidRPr="00CF05CE" w:rsidRDefault="009F5BDB">
                      <w:pPr>
                        <w:rPr>
                          <w:lang w:val="de-DE"/>
                        </w:rPr>
                      </w:pPr>
                    </w:p>
                  </w:txbxContent>
                </v:textbox>
              </v:shape>
            </w:pict>
          </mc:Fallback>
        </mc:AlternateContent>
      </w:r>
      <w:r w:rsidR="005B2DDB" w:rsidRPr="005633AF">
        <w:rPr>
          <w:b/>
          <w:bCs/>
          <w:sz w:val="28"/>
          <w:szCs w:val="28"/>
          <w:lang w:val="de-DE"/>
        </w:rPr>
        <w:t xml:space="preserve">Das </w:t>
      </w:r>
      <w:r w:rsidR="00313745" w:rsidRPr="005633AF">
        <w:rPr>
          <w:b/>
          <w:bCs/>
          <w:sz w:val="28"/>
          <w:szCs w:val="28"/>
          <w:lang w:val="de-DE"/>
        </w:rPr>
        <w:t xml:space="preserve">deutschsprachige </w:t>
      </w:r>
      <w:r w:rsidR="005B2DDB" w:rsidRPr="005633AF">
        <w:rPr>
          <w:b/>
          <w:bCs/>
          <w:sz w:val="28"/>
          <w:szCs w:val="28"/>
          <w:lang w:val="de-DE"/>
        </w:rPr>
        <w:t>Gelände</w:t>
      </w:r>
      <w:r w:rsidR="00C84AA8" w:rsidRPr="005633AF">
        <w:rPr>
          <w:b/>
          <w:bCs/>
          <w:sz w:val="28"/>
          <w:szCs w:val="28"/>
          <w:lang w:val="de-DE"/>
        </w:rPr>
        <w:t xml:space="preserve">     </w:t>
      </w:r>
    </w:p>
    <w:p w14:paraId="10396213" w14:textId="01AFE706" w:rsidR="00925A50" w:rsidRPr="005633AF" w:rsidRDefault="00925A50" w:rsidP="007F3229">
      <w:pPr>
        <w:spacing w:line="240" w:lineRule="auto"/>
        <w:rPr>
          <w:b/>
          <w:bCs/>
          <w:sz w:val="28"/>
          <w:szCs w:val="28"/>
          <w:lang w:val="de-DE"/>
        </w:rPr>
      </w:pPr>
    </w:p>
    <w:p w14:paraId="17D86AA2" w14:textId="67F48EFB" w:rsidR="00D8104C" w:rsidRDefault="00D8104C" w:rsidP="007F3229">
      <w:pPr>
        <w:spacing w:line="240" w:lineRule="auto"/>
        <w:rPr>
          <w:b/>
          <w:bCs/>
          <w:lang w:val="de-DE"/>
        </w:rPr>
      </w:pPr>
    </w:p>
    <w:p w14:paraId="0C3E5842" w14:textId="3342CC59" w:rsidR="00D8104C" w:rsidRDefault="0013001F" w:rsidP="007F3229">
      <w:pPr>
        <w:spacing w:line="240" w:lineRule="auto"/>
        <w:rPr>
          <w:b/>
          <w:bCs/>
          <w:lang w:val="de-DE"/>
        </w:rPr>
      </w:pPr>
      <w:r w:rsidRPr="0013001F">
        <w:rPr>
          <w:b/>
          <w:bCs/>
          <w:noProof/>
          <w:sz w:val="24"/>
        </w:rPr>
        <w:drawing>
          <wp:anchor distT="0" distB="0" distL="114300" distR="114300" simplePos="0" relativeHeight="251658240" behindDoc="0" locked="0" layoutInCell="1" allowOverlap="1" wp14:anchorId="05FC03D4" wp14:editId="33D8D5DB">
            <wp:simplePos x="0" y="0"/>
            <wp:positionH relativeFrom="margin">
              <wp:posOffset>2547620</wp:posOffset>
            </wp:positionH>
            <wp:positionV relativeFrom="margin">
              <wp:posOffset>1004887</wp:posOffset>
            </wp:positionV>
            <wp:extent cx="3571875" cy="2562225"/>
            <wp:effectExtent l="0" t="0" r="9525" b="9525"/>
            <wp:wrapSquare wrapText="bothSides"/>
            <wp:docPr id="435403156" name="Immagine 3"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03156" name="Immagine 3" descr="Immagine che contiene mappa, testo, atlante&#10;&#10;Il contenuto generato dall'IA potrebbe non essere corret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562225"/>
                    </a:xfrm>
                    <a:prstGeom prst="rect">
                      <a:avLst/>
                    </a:prstGeom>
                    <a:noFill/>
                    <a:ln>
                      <a:noFill/>
                    </a:ln>
                  </pic:spPr>
                </pic:pic>
              </a:graphicData>
            </a:graphic>
          </wp:anchor>
        </w:drawing>
      </w:r>
    </w:p>
    <w:p w14:paraId="176BF50B" w14:textId="77777777" w:rsidR="00D8104C" w:rsidRDefault="00D8104C" w:rsidP="007F3229">
      <w:pPr>
        <w:spacing w:line="240" w:lineRule="auto"/>
        <w:rPr>
          <w:b/>
          <w:bCs/>
          <w:lang w:val="de-DE"/>
        </w:rPr>
      </w:pPr>
    </w:p>
    <w:p w14:paraId="7210328F" w14:textId="77777777" w:rsidR="00D8104C" w:rsidRDefault="00D8104C" w:rsidP="007F3229">
      <w:pPr>
        <w:spacing w:line="240" w:lineRule="auto"/>
        <w:rPr>
          <w:b/>
          <w:bCs/>
          <w:lang w:val="de-DE"/>
        </w:rPr>
      </w:pPr>
    </w:p>
    <w:p w14:paraId="62FD33C3" w14:textId="77777777" w:rsidR="00D8104C" w:rsidRDefault="00D8104C" w:rsidP="007F3229">
      <w:pPr>
        <w:spacing w:line="240" w:lineRule="auto"/>
        <w:rPr>
          <w:b/>
          <w:bCs/>
          <w:lang w:val="de-DE"/>
        </w:rPr>
      </w:pPr>
    </w:p>
    <w:p w14:paraId="6C89BA24" w14:textId="77777777" w:rsidR="00D8104C" w:rsidRDefault="00D8104C" w:rsidP="007F3229">
      <w:pPr>
        <w:spacing w:line="240" w:lineRule="auto"/>
        <w:rPr>
          <w:b/>
          <w:bCs/>
          <w:lang w:val="de-DE"/>
        </w:rPr>
      </w:pPr>
    </w:p>
    <w:p w14:paraId="53A48BAB" w14:textId="77777777" w:rsidR="00D8104C" w:rsidRDefault="00D8104C" w:rsidP="007F3229">
      <w:pPr>
        <w:spacing w:line="240" w:lineRule="auto"/>
        <w:rPr>
          <w:b/>
          <w:bCs/>
          <w:lang w:val="de-DE"/>
        </w:rPr>
      </w:pPr>
    </w:p>
    <w:p w14:paraId="09F1C70B" w14:textId="77777777" w:rsidR="00D8104C" w:rsidRDefault="00D8104C" w:rsidP="007F3229">
      <w:pPr>
        <w:spacing w:line="240" w:lineRule="auto"/>
        <w:rPr>
          <w:b/>
          <w:bCs/>
          <w:lang w:val="de-DE"/>
        </w:rPr>
      </w:pPr>
    </w:p>
    <w:p w14:paraId="6BD3357B" w14:textId="77777777" w:rsidR="000E4809" w:rsidRDefault="000E4809" w:rsidP="007F3229">
      <w:pPr>
        <w:spacing w:line="240" w:lineRule="auto"/>
        <w:rPr>
          <w:b/>
          <w:bCs/>
          <w:lang w:val="de-DE"/>
        </w:rPr>
      </w:pPr>
    </w:p>
    <w:p w14:paraId="6B57D98E" w14:textId="77777777" w:rsidR="00FD70D8" w:rsidRDefault="00FD70D8" w:rsidP="007F3229">
      <w:pPr>
        <w:spacing w:line="240" w:lineRule="auto"/>
        <w:rPr>
          <w:b/>
          <w:bCs/>
          <w:lang w:val="de-DE"/>
        </w:rPr>
      </w:pPr>
    </w:p>
    <w:p w14:paraId="15B7E5DC" w14:textId="77777777" w:rsidR="00FD70D8" w:rsidRDefault="00FD70D8" w:rsidP="007F3229">
      <w:pPr>
        <w:spacing w:line="240" w:lineRule="auto"/>
        <w:jc w:val="center"/>
        <w:rPr>
          <w:b/>
          <w:bCs/>
          <w:lang w:val="de-DE"/>
        </w:rPr>
      </w:pPr>
    </w:p>
    <w:p w14:paraId="6D49F514" w14:textId="77777777" w:rsidR="00FD70D8" w:rsidRDefault="00FD70D8" w:rsidP="007F3229">
      <w:pPr>
        <w:spacing w:line="240" w:lineRule="auto"/>
        <w:rPr>
          <w:b/>
          <w:bCs/>
          <w:lang w:val="de-DE"/>
        </w:rPr>
      </w:pPr>
    </w:p>
    <w:p w14:paraId="0339733D" w14:textId="77777777" w:rsidR="00FD70D8" w:rsidRDefault="00FD70D8" w:rsidP="007F3229">
      <w:pPr>
        <w:spacing w:line="240" w:lineRule="auto"/>
        <w:rPr>
          <w:b/>
          <w:bCs/>
          <w:lang w:val="de-DE"/>
        </w:rPr>
      </w:pPr>
    </w:p>
    <w:p w14:paraId="55A1B382" w14:textId="77777777" w:rsidR="00923BE2" w:rsidRDefault="00923BE2" w:rsidP="007F3229">
      <w:pPr>
        <w:spacing w:line="240" w:lineRule="auto"/>
        <w:rPr>
          <w:b/>
          <w:bCs/>
          <w:szCs w:val="22"/>
          <w:lang w:val="de-DE"/>
        </w:rPr>
      </w:pPr>
    </w:p>
    <w:p w14:paraId="6BB4136A" w14:textId="77777777" w:rsidR="00923BE2" w:rsidRDefault="00923BE2" w:rsidP="007F3229">
      <w:pPr>
        <w:spacing w:line="240" w:lineRule="auto"/>
        <w:rPr>
          <w:b/>
          <w:bCs/>
          <w:szCs w:val="22"/>
          <w:lang w:val="de-DE"/>
        </w:rPr>
      </w:pPr>
    </w:p>
    <w:p w14:paraId="29A90E78" w14:textId="37705686" w:rsidR="00A9664F" w:rsidRPr="00923BE2" w:rsidRDefault="00A9664F" w:rsidP="007F3229">
      <w:pPr>
        <w:spacing w:line="240" w:lineRule="auto"/>
        <w:rPr>
          <w:b/>
          <w:bCs/>
          <w:szCs w:val="22"/>
          <w:lang w:val="de-DE"/>
        </w:rPr>
      </w:pPr>
      <w:r w:rsidRPr="00923BE2">
        <w:rPr>
          <w:b/>
          <w:bCs/>
          <w:szCs w:val="22"/>
          <w:lang w:val="de-DE"/>
        </w:rPr>
        <w:t>Wie der Klimawandel die deutsche Küste bedroht</w:t>
      </w:r>
    </w:p>
    <w:p w14:paraId="5D2A6214" w14:textId="77777777" w:rsidR="00FD70D8" w:rsidRPr="00923BE2" w:rsidRDefault="00FD70D8" w:rsidP="007F3229">
      <w:pPr>
        <w:spacing w:line="240" w:lineRule="auto"/>
        <w:rPr>
          <w:szCs w:val="22"/>
          <w:lang w:val="de-DE"/>
        </w:rPr>
      </w:pPr>
    </w:p>
    <w:p w14:paraId="192CF527" w14:textId="7908AEE4" w:rsidR="008422B1" w:rsidRPr="00923BE2" w:rsidRDefault="00AF314A" w:rsidP="007F3229">
      <w:pPr>
        <w:spacing w:line="240" w:lineRule="auto"/>
        <w:rPr>
          <w:szCs w:val="22"/>
          <w:lang w:val="de-DE"/>
        </w:rPr>
      </w:pPr>
      <w:r w:rsidRPr="00923BE2">
        <w:rPr>
          <w:noProof/>
          <w:szCs w:val="22"/>
        </w:rPr>
        <w:drawing>
          <wp:anchor distT="0" distB="0" distL="114300" distR="114300" simplePos="0" relativeHeight="251662336" behindDoc="0" locked="0" layoutInCell="1" allowOverlap="1" wp14:anchorId="40F2D081" wp14:editId="27CEF2FB">
            <wp:simplePos x="0" y="0"/>
            <wp:positionH relativeFrom="margin">
              <wp:posOffset>2546985</wp:posOffset>
            </wp:positionH>
            <wp:positionV relativeFrom="margin">
              <wp:posOffset>3710305</wp:posOffset>
            </wp:positionV>
            <wp:extent cx="3571875" cy="2151380"/>
            <wp:effectExtent l="0" t="0" r="9525" b="1270"/>
            <wp:wrapSquare wrapText="bothSides"/>
            <wp:docPr id="1932582480" name="Immagine 2" descr="Kite Flying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 Flying Festival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72" t="12703" r="37884" b="22831"/>
                    <a:stretch>
                      <a:fillRect/>
                    </a:stretch>
                  </pic:blipFill>
                  <pic:spPr bwMode="auto">
                    <a:xfrm>
                      <a:off x="0" y="0"/>
                      <a:ext cx="3571875" cy="215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9664F" w:rsidRPr="00923BE2">
        <w:rPr>
          <w:szCs w:val="22"/>
          <w:lang w:val="de-DE"/>
        </w:rPr>
        <w:t>Die deutsche Nordseeküste ist sehr flach. Teilweise liegt das Land auf Höhe des Meeresspiegels – nicht einmal einen Meter über Normalnull. Das Wattenmeer dahinter ist ein sensibles Ökosystem und Lebensraum für viele verschiedene Tier- und Pflanzenarten. Küste, Inseln und Wattenmeer sind in Gefahr. Denn aufgrund des Klimawandels steigt auch der Meeresspiegel der Nordsee.</w:t>
      </w:r>
    </w:p>
    <w:p w14:paraId="654F790E" w14:textId="77777777" w:rsidR="00BB5961" w:rsidRPr="00923BE2" w:rsidRDefault="00BB5961" w:rsidP="007F3229">
      <w:pPr>
        <w:spacing w:line="240" w:lineRule="auto"/>
        <w:ind w:left="357" w:hanging="357"/>
        <w:rPr>
          <w:b/>
          <w:bCs/>
          <w:i/>
          <w:iCs/>
          <w:szCs w:val="22"/>
          <w:lang w:val="de-DE"/>
        </w:rPr>
      </w:pPr>
    </w:p>
    <w:p w14:paraId="7E2DF9F4" w14:textId="65BC98C1" w:rsidR="001250E7" w:rsidRPr="00923BE2" w:rsidRDefault="00A9664F" w:rsidP="007F3229">
      <w:pPr>
        <w:spacing w:line="240" w:lineRule="auto"/>
        <w:ind w:left="357" w:hanging="357"/>
        <w:rPr>
          <w:szCs w:val="22"/>
          <w:lang w:val="de-DE"/>
        </w:rPr>
      </w:pPr>
      <w:r w:rsidRPr="00923BE2">
        <w:rPr>
          <w:b/>
          <w:bCs/>
          <w:i/>
          <w:iCs/>
          <w:szCs w:val="22"/>
          <w:lang w:val="de-DE"/>
        </w:rPr>
        <w:t>SPRECHERIN:</w:t>
      </w:r>
      <w:r w:rsidR="00605E5E" w:rsidRPr="00923BE2">
        <w:rPr>
          <w:szCs w:val="22"/>
          <w:lang w:val="de-DE"/>
        </w:rPr>
        <w:t xml:space="preserve"> </w:t>
      </w:r>
      <w:r w:rsidRPr="00923BE2">
        <w:rPr>
          <w:szCs w:val="22"/>
          <w:lang w:val="de-DE"/>
        </w:rPr>
        <w:t>Wind und Sonne – perfekte Bedingungen für einen</w:t>
      </w:r>
      <w:r w:rsidR="00094B00">
        <w:rPr>
          <w:szCs w:val="22"/>
          <w:lang w:val="de-DE"/>
        </w:rPr>
        <w:t xml:space="preserve"> </w:t>
      </w:r>
      <w:hyperlink r:id="rId10" w:history="1">
        <w:r w:rsidRPr="00923BE2">
          <w:rPr>
            <w:rStyle w:val="Collegamentoipertestuale"/>
            <w:color w:val="auto"/>
            <w:szCs w:val="22"/>
            <w:u w:val="none"/>
            <w:lang w:val="de-DE"/>
          </w:rPr>
          <w:t>Drachen</w:t>
        </w:r>
      </w:hyperlink>
      <w:r w:rsidRPr="00923BE2">
        <w:rPr>
          <w:szCs w:val="22"/>
          <w:lang w:val="de-DE"/>
        </w:rPr>
        <w:t xml:space="preserve">wettbewerb im norddeutschen Ort </w:t>
      </w:r>
      <w:proofErr w:type="spellStart"/>
      <w:r w:rsidRPr="00923BE2">
        <w:rPr>
          <w:szCs w:val="22"/>
          <w:lang w:val="de-DE"/>
        </w:rPr>
        <w:t>Harlesiel</w:t>
      </w:r>
      <w:proofErr w:type="spellEnd"/>
      <w:r w:rsidRPr="00923BE2">
        <w:rPr>
          <w:szCs w:val="22"/>
          <w:lang w:val="de-DE"/>
        </w:rPr>
        <w:t>. Der Ort liegt an der Nordküste Deutschlands. Doch </w:t>
      </w:r>
      <w:hyperlink r:id="rId11" w:history="1">
        <w:r w:rsidRPr="00923BE2">
          <w:rPr>
            <w:rStyle w:val="Collegamentoipertestuale"/>
            <w:color w:val="auto"/>
            <w:szCs w:val="22"/>
            <w:u w:val="none"/>
            <w:lang w:val="de-DE"/>
          </w:rPr>
          <w:t>das Wetter spielt</w:t>
        </w:r>
      </w:hyperlink>
      <w:r w:rsidRPr="00923BE2">
        <w:rPr>
          <w:szCs w:val="22"/>
          <w:lang w:val="de-DE"/>
        </w:rPr>
        <w:t> nicht immer </w:t>
      </w:r>
      <w:hyperlink r:id="rId12" w:history="1">
        <w:r w:rsidRPr="00923BE2">
          <w:rPr>
            <w:rStyle w:val="Collegamentoipertestuale"/>
            <w:color w:val="auto"/>
            <w:szCs w:val="22"/>
            <w:u w:val="none"/>
            <w:lang w:val="de-DE"/>
          </w:rPr>
          <w:t>mit</w:t>
        </w:r>
      </w:hyperlink>
      <w:r w:rsidRPr="00923BE2">
        <w:rPr>
          <w:szCs w:val="22"/>
          <w:lang w:val="de-DE"/>
        </w:rPr>
        <w:t xml:space="preserve">: Die Gefahr </w:t>
      </w:r>
      <w:r w:rsidR="003F14F2" w:rsidRPr="00923BE2">
        <w:rPr>
          <w:szCs w:val="22"/>
          <w:lang w:val="de-DE"/>
        </w:rPr>
        <w:t>v</w:t>
      </w:r>
      <w:r w:rsidRPr="00923BE2">
        <w:rPr>
          <w:szCs w:val="22"/>
          <w:lang w:val="de-DE"/>
        </w:rPr>
        <w:t>on</w:t>
      </w:r>
      <w:r w:rsidR="003F14F2" w:rsidRPr="00923BE2">
        <w:rPr>
          <w:szCs w:val="22"/>
          <w:lang w:val="de-DE"/>
        </w:rPr>
        <w:t xml:space="preserve"> </w:t>
      </w:r>
      <w:hyperlink r:id="rId13" w:history="1">
        <w:r w:rsidRPr="00923BE2">
          <w:rPr>
            <w:rStyle w:val="Collegamentoipertestuale"/>
            <w:color w:val="auto"/>
            <w:szCs w:val="22"/>
            <w:u w:val="none"/>
            <w:lang w:val="de-DE"/>
          </w:rPr>
          <w:t>Überschwemmungen</w:t>
        </w:r>
      </w:hyperlink>
      <w:r w:rsidR="003F14F2" w:rsidRPr="00923BE2">
        <w:rPr>
          <w:szCs w:val="22"/>
          <w:lang w:val="de-DE"/>
        </w:rPr>
        <w:t xml:space="preserve"> </w:t>
      </w:r>
      <w:r w:rsidRPr="00923BE2">
        <w:rPr>
          <w:szCs w:val="22"/>
          <w:lang w:val="de-DE"/>
        </w:rPr>
        <w:t>und</w:t>
      </w:r>
      <w:r w:rsidR="003F14F2" w:rsidRPr="00923BE2">
        <w:rPr>
          <w:szCs w:val="22"/>
          <w:lang w:val="de-DE"/>
        </w:rPr>
        <w:t xml:space="preserve"> </w:t>
      </w:r>
      <w:hyperlink r:id="rId14" w:history="1">
        <w:r w:rsidRPr="00923BE2">
          <w:rPr>
            <w:rStyle w:val="Collegamentoipertestuale"/>
            <w:color w:val="auto"/>
            <w:szCs w:val="22"/>
            <w:u w:val="none"/>
            <w:lang w:val="de-DE"/>
          </w:rPr>
          <w:t>Sturmfluten</w:t>
        </w:r>
      </w:hyperlink>
      <w:r w:rsidRPr="00923BE2">
        <w:rPr>
          <w:szCs w:val="22"/>
          <w:lang w:val="de-DE"/>
        </w:rPr>
        <w:t> ist groß, da die Region auf gleicher Höhe mit dem</w:t>
      </w:r>
      <w:r w:rsidR="0009591D">
        <w:rPr>
          <w:szCs w:val="22"/>
          <w:lang w:val="de-DE"/>
        </w:rPr>
        <w:t xml:space="preserve"> </w:t>
      </w:r>
      <w:hyperlink r:id="rId15" w:history="1">
        <w:r w:rsidRPr="00923BE2">
          <w:rPr>
            <w:rStyle w:val="Collegamentoipertestuale"/>
            <w:color w:val="auto"/>
            <w:szCs w:val="22"/>
            <w:u w:val="none"/>
            <w:lang w:val="de-DE"/>
          </w:rPr>
          <w:t>Meeresspiegel</w:t>
        </w:r>
      </w:hyperlink>
      <w:r w:rsidRPr="00923BE2">
        <w:rPr>
          <w:szCs w:val="22"/>
          <w:lang w:val="de-DE"/>
        </w:rPr>
        <w:t> liegt. Und der Meeresspiegel steigt weiter. Bis zum Ende des Jahrhunderts könnte er um einen Meter oder mehr ansteigen, je nachdem, wie schnell </w:t>
      </w:r>
      <w:hyperlink r:id="rId16" w:history="1">
        <w:r w:rsidRPr="00923BE2">
          <w:rPr>
            <w:rStyle w:val="Collegamentoipertestuale"/>
            <w:color w:val="auto"/>
            <w:szCs w:val="22"/>
            <w:u w:val="none"/>
            <w:lang w:val="de-DE"/>
          </w:rPr>
          <w:t>sich</w:t>
        </w:r>
      </w:hyperlink>
      <w:r w:rsidRPr="00923BE2">
        <w:rPr>
          <w:szCs w:val="22"/>
          <w:lang w:val="de-DE"/>
        </w:rPr>
        <w:t> der Planet</w:t>
      </w:r>
      <w:r w:rsidR="00094B00">
        <w:rPr>
          <w:szCs w:val="22"/>
          <w:lang w:val="de-DE"/>
        </w:rPr>
        <w:t xml:space="preserve"> </w:t>
      </w:r>
      <w:hyperlink r:id="rId17" w:history="1">
        <w:r w:rsidRPr="00923BE2">
          <w:rPr>
            <w:rStyle w:val="Collegamentoipertestuale"/>
            <w:color w:val="auto"/>
            <w:szCs w:val="22"/>
            <w:u w:val="none"/>
            <w:lang w:val="de-DE"/>
          </w:rPr>
          <w:t>erwärmt</w:t>
        </w:r>
      </w:hyperlink>
      <w:r w:rsidRPr="00923BE2">
        <w:rPr>
          <w:szCs w:val="22"/>
          <w:lang w:val="de-DE"/>
        </w:rPr>
        <w:t xml:space="preserve">. Das ist ein Problem für die Region, die weitgehend von der Landwirtschaft und dem Tourismus abhängt. </w:t>
      </w:r>
    </w:p>
    <w:p w14:paraId="507AD5A7" w14:textId="5590C3C2" w:rsidR="00A9664F" w:rsidRPr="00923BE2" w:rsidRDefault="001250E7" w:rsidP="007F3229">
      <w:pPr>
        <w:spacing w:line="240" w:lineRule="auto"/>
        <w:ind w:left="357" w:hanging="357"/>
        <w:rPr>
          <w:szCs w:val="22"/>
          <w:lang w:val="de-DE"/>
        </w:rPr>
      </w:pPr>
      <w:r w:rsidRPr="00923BE2">
        <w:rPr>
          <w:b/>
          <w:bCs/>
          <w:i/>
          <w:iCs/>
          <w:szCs w:val="22"/>
          <w:lang w:val="de-DE"/>
        </w:rPr>
        <w:t>MARCUS HARAZIM</w:t>
      </w:r>
      <w:r w:rsidR="00A9664F" w:rsidRPr="00923BE2">
        <w:rPr>
          <w:i/>
          <w:iCs/>
          <w:szCs w:val="22"/>
          <w:lang w:val="de-DE"/>
        </w:rPr>
        <w:t>, der den örtlichen Campingplatz leitet</w:t>
      </w:r>
      <w:r w:rsidR="00D209DE" w:rsidRPr="00923BE2">
        <w:rPr>
          <w:b/>
          <w:bCs/>
          <w:i/>
          <w:iCs/>
          <w:szCs w:val="22"/>
          <w:lang w:val="de-DE"/>
        </w:rPr>
        <w:t xml:space="preserve">: </w:t>
      </w:r>
      <w:r w:rsidR="00A9664F" w:rsidRPr="00923BE2">
        <w:rPr>
          <w:szCs w:val="22"/>
          <w:lang w:val="de-DE"/>
        </w:rPr>
        <w:t>Wir hatten ja gerade im August die Situation, dass wir hier einen </w:t>
      </w:r>
      <w:hyperlink r:id="rId18" w:history="1">
        <w:r w:rsidR="00A9664F" w:rsidRPr="00923BE2">
          <w:rPr>
            <w:rStyle w:val="Collegamentoipertestuale"/>
            <w:color w:val="auto"/>
            <w:szCs w:val="22"/>
            <w:u w:val="none"/>
            <w:lang w:val="de-DE"/>
          </w:rPr>
          <w:t>Wasserstand</w:t>
        </w:r>
      </w:hyperlink>
      <w:r w:rsidR="00A9664F" w:rsidRPr="00923BE2">
        <w:rPr>
          <w:szCs w:val="22"/>
          <w:lang w:val="de-DE"/>
        </w:rPr>
        <w:t> einen Meter über </w:t>
      </w:r>
      <w:hyperlink r:id="rId19" w:history="1">
        <w:r w:rsidR="00A9664F" w:rsidRPr="00923BE2">
          <w:rPr>
            <w:rStyle w:val="Collegamentoipertestuale"/>
            <w:color w:val="auto"/>
            <w:szCs w:val="22"/>
            <w:u w:val="none"/>
            <w:lang w:val="de-DE"/>
          </w:rPr>
          <w:t>Normalnull</w:t>
        </w:r>
      </w:hyperlink>
      <w:r w:rsidR="00A9664F" w:rsidRPr="00923BE2">
        <w:rPr>
          <w:szCs w:val="22"/>
          <w:lang w:val="de-DE"/>
        </w:rPr>
        <w:t> hatten. Das heißt, dass der gesamte Platz dementsprechend überschwemmt ist. Und dann müssen wir allen</w:t>
      </w:r>
      <w:r w:rsidR="00E021F0">
        <w:rPr>
          <w:szCs w:val="22"/>
          <w:lang w:val="de-DE"/>
        </w:rPr>
        <w:t xml:space="preserve"> </w:t>
      </w:r>
      <w:hyperlink r:id="rId20" w:history="1">
        <w:r w:rsidR="00A9664F" w:rsidRPr="00923BE2">
          <w:rPr>
            <w:rStyle w:val="Collegamentoipertestuale"/>
            <w:color w:val="auto"/>
            <w:szCs w:val="22"/>
            <w:u w:val="none"/>
            <w:lang w:val="de-DE"/>
          </w:rPr>
          <w:t>Wohnmobilisten</w:t>
        </w:r>
      </w:hyperlink>
      <w:r w:rsidR="00A9664F" w:rsidRPr="00923BE2">
        <w:rPr>
          <w:szCs w:val="22"/>
          <w:lang w:val="de-DE"/>
        </w:rPr>
        <w:t> sagen, dass sie den Platz verlassen müssen, weil es sonst natürlich </w:t>
      </w:r>
      <w:hyperlink r:id="rId21" w:history="1">
        <w:r w:rsidR="00A9664F" w:rsidRPr="00923BE2">
          <w:rPr>
            <w:rStyle w:val="Collegamentoipertestuale"/>
            <w:color w:val="auto"/>
            <w:szCs w:val="22"/>
            <w:u w:val="none"/>
            <w:lang w:val="de-DE"/>
          </w:rPr>
          <w:t>’ne Gefahr</w:t>
        </w:r>
      </w:hyperlink>
      <w:r w:rsidR="00094B00">
        <w:rPr>
          <w:szCs w:val="22"/>
          <w:lang w:val="de-DE"/>
        </w:rPr>
        <w:t xml:space="preserve"> </w:t>
      </w:r>
      <w:r w:rsidR="00A9664F" w:rsidRPr="00923BE2">
        <w:rPr>
          <w:szCs w:val="22"/>
          <w:lang w:val="de-DE"/>
        </w:rPr>
        <w:t>für ihre Wohnmobile und auch dann </w:t>
      </w:r>
      <w:hyperlink r:id="rId22" w:history="1">
        <w:r w:rsidR="00A9664F" w:rsidRPr="00923BE2">
          <w:rPr>
            <w:rStyle w:val="Collegamentoipertestuale"/>
            <w:color w:val="auto"/>
            <w:szCs w:val="22"/>
            <w:u w:val="none"/>
            <w:lang w:val="de-DE"/>
          </w:rPr>
          <w:t>für Leib und Leben wäre</w:t>
        </w:r>
      </w:hyperlink>
      <w:r w:rsidR="00A9664F" w:rsidRPr="00923BE2">
        <w:rPr>
          <w:szCs w:val="22"/>
          <w:lang w:val="de-DE"/>
        </w:rPr>
        <w:t>.</w:t>
      </w:r>
    </w:p>
    <w:p w14:paraId="6DC6CD6B" w14:textId="44FA6950" w:rsidR="00FF0276" w:rsidRPr="00923BE2" w:rsidRDefault="00A9664F" w:rsidP="007F3229">
      <w:pPr>
        <w:spacing w:line="240" w:lineRule="auto"/>
        <w:ind w:left="357" w:hanging="357"/>
        <w:rPr>
          <w:szCs w:val="22"/>
          <w:lang w:val="de-DE"/>
        </w:rPr>
      </w:pPr>
      <w:r w:rsidRPr="00923BE2">
        <w:rPr>
          <w:b/>
          <w:bCs/>
          <w:i/>
          <w:iCs/>
          <w:szCs w:val="22"/>
          <w:lang w:val="de-DE"/>
        </w:rPr>
        <w:t>SPRECHERIN</w:t>
      </w:r>
      <w:r w:rsidRPr="00923BE2">
        <w:rPr>
          <w:i/>
          <w:iCs/>
          <w:szCs w:val="22"/>
          <w:lang w:val="de-DE"/>
        </w:rPr>
        <w:t>:</w:t>
      </w:r>
      <w:r w:rsidR="00D209DE" w:rsidRPr="00923BE2">
        <w:rPr>
          <w:szCs w:val="22"/>
          <w:lang w:val="de-DE"/>
        </w:rPr>
        <w:t xml:space="preserve"> </w:t>
      </w:r>
      <w:r w:rsidRPr="00923BE2">
        <w:rPr>
          <w:szCs w:val="22"/>
          <w:lang w:val="de-DE"/>
        </w:rPr>
        <w:t>Er kann das </w:t>
      </w:r>
      <w:hyperlink r:id="rId23" w:history="1">
        <w:r w:rsidRPr="00923BE2">
          <w:rPr>
            <w:rStyle w:val="Collegamentoipertestuale"/>
            <w:color w:val="auto"/>
            <w:szCs w:val="22"/>
            <w:u w:val="none"/>
            <w:lang w:val="de-DE"/>
          </w:rPr>
          <w:t>Gelände</w:t>
        </w:r>
      </w:hyperlink>
      <w:r w:rsidRPr="00923BE2">
        <w:rPr>
          <w:szCs w:val="22"/>
          <w:lang w:val="de-DE"/>
        </w:rPr>
        <w:t> nur in den Sommermonaten zwischen April und Oktober öffnen, Für viele scheint die Gefahr weit weg und abstrakt zu sein. Das heißt aber nicht, dass sie nicht real ist. Das alles ist vom Hochwasser </w:t>
      </w:r>
      <w:hyperlink r:id="rId24" w:history="1">
        <w:r w:rsidRPr="00923BE2">
          <w:rPr>
            <w:rStyle w:val="Collegamentoipertestuale"/>
            <w:color w:val="auto"/>
            <w:szCs w:val="22"/>
            <w:u w:val="none"/>
            <w:lang w:val="de-DE"/>
          </w:rPr>
          <w:t>bedroht</w:t>
        </w:r>
      </w:hyperlink>
      <w:r w:rsidRPr="00923BE2">
        <w:rPr>
          <w:szCs w:val="22"/>
          <w:lang w:val="de-DE"/>
        </w:rPr>
        <w:t>: das deutsche </w:t>
      </w:r>
      <w:hyperlink r:id="rId25" w:history="1">
        <w:r w:rsidRPr="00923BE2">
          <w:rPr>
            <w:rStyle w:val="Collegamentoipertestuale"/>
            <w:color w:val="auto"/>
            <w:szCs w:val="22"/>
            <w:u w:val="none"/>
            <w:lang w:val="de-DE"/>
          </w:rPr>
          <w:t>Wattenmeer</w:t>
        </w:r>
      </w:hyperlink>
      <w:r w:rsidRPr="00923BE2">
        <w:rPr>
          <w:szCs w:val="22"/>
          <w:lang w:val="de-DE"/>
        </w:rPr>
        <w:t>. Es ist ein touristischer </w:t>
      </w:r>
      <w:hyperlink r:id="rId26" w:history="1">
        <w:r w:rsidRPr="00923BE2">
          <w:rPr>
            <w:rStyle w:val="Collegamentoipertestuale"/>
            <w:color w:val="auto"/>
            <w:szCs w:val="22"/>
            <w:u w:val="none"/>
            <w:lang w:val="de-DE"/>
          </w:rPr>
          <w:t>Hotspot</w:t>
        </w:r>
      </w:hyperlink>
      <w:r w:rsidRPr="00923BE2">
        <w:rPr>
          <w:szCs w:val="22"/>
          <w:lang w:val="de-DE"/>
        </w:rPr>
        <w:t> und gehört wegen seiner einzigartigen </w:t>
      </w:r>
      <w:hyperlink r:id="rId27" w:history="1">
        <w:r w:rsidRPr="00923BE2">
          <w:rPr>
            <w:rStyle w:val="Collegamentoipertestuale"/>
            <w:color w:val="auto"/>
            <w:szCs w:val="22"/>
            <w:u w:val="none"/>
            <w:lang w:val="de-DE"/>
          </w:rPr>
          <w:t>geologischen</w:t>
        </w:r>
      </w:hyperlink>
      <w:r w:rsidRPr="00923BE2">
        <w:rPr>
          <w:szCs w:val="22"/>
          <w:lang w:val="de-DE"/>
        </w:rPr>
        <w:t> und ökologischen Eigenschaften zum UNESCO-Weltnaturerbe. Die </w:t>
      </w:r>
      <w:hyperlink r:id="rId28" w:history="1">
        <w:r w:rsidRPr="00923BE2">
          <w:rPr>
            <w:rStyle w:val="Collegamentoipertestuale"/>
            <w:color w:val="auto"/>
            <w:szCs w:val="22"/>
            <w:u w:val="none"/>
            <w:lang w:val="de-DE"/>
          </w:rPr>
          <w:t>Gezeiten</w:t>
        </w:r>
      </w:hyperlink>
      <w:r w:rsidRPr="00923BE2">
        <w:rPr>
          <w:szCs w:val="22"/>
          <w:lang w:val="de-DE"/>
        </w:rPr>
        <w:t> schaffen seltene Lebensräume im Sand und </w:t>
      </w:r>
      <w:hyperlink r:id="rId29" w:history="1">
        <w:r w:rsidRPr="00923BE2">
          <w:rPr>
            <w:rStyle w:val="Collegamentoipertestuale"/>
            <w:color w:val="auto"/>
            <w:szCs w:val="22"/>
            <w:u w:val="none"/>
            <w:lang w:val="de-DE"/>
          </w:rPr>
          <w:t>Schlick</w:t>
        </w:r>
      </w:hyperlink>
      <w:r w:rsidRPr="00923BE2">
        <w:rPr>
          <w:szCs w:val="22"/>
          <w:lang w:val="de-DE"/>
        </w:rPr>
        <w:t>, die mehr als 10.000 Tier- und Pflanzenarten </w:t>
      </w:r>
      <w:hyperlink r:id="rId30" w:history="1">
        <w:r w:rsidRPr="00923BE2">
          <w:rPr>
            <w:rStyle w:val="Collegamentoipertestuale"/>
            <w:color w:val="auto"/>
            <w:szCs w:val="22"/>
            <w:u w:val="none"/>
            <w:lang w:val="de-DE"/>
          </w:rPr>
          <w:t>beherbergen</w:t>
        </w:r>
      </w:hyperlink>
      <w:r w:rsidRPr="00923BE2">
        <w:rPr>
          <w:szCs w:val="22"/>
          <w:lang w:val="de-DE"/>
        </w:rPr>
        <w:t> – wie den</w:t>
      </w:r>
      <w:r w:rsidR="00931666">
        <w:rPr>
          <w:szCs w:val="22"/>
          <w:lang w:val="de-DE"/>
        </w:rPr>
        <w:t xml:space="preserve"> </w:t>
      </w:r>
      <w:hyperlink r:id="rId31" w:history="1">
        <w:r w:rsidRPr="00923BE2">
          <w:rPr>
            <w:rStyle w:val="Collegamentoipertestuale"/>
            <w:color w:val="auto"/>
            <w:szCs w:val="22"/>
            <w:u w:val="none"/>
            <w:lang w:val="de-DE"/>
          </w:rPr>
          <w:t>Wattwurm</w:t>
        </w:r>
      </w:hyperlink>
      <w:r w:rsidRPr="00923BE2">
        <w:rPr>
          <w:szCs w:val="22"/>
          <w:lang w:val="de-DE"/>
        </w:rPr>
        <w:t>, der ausschließlich im Wattenmeer lebt. Rund 10 Millionen Vögel, die von der Arktis bis ins südliche Afrika ziehen, </w:t>
      </w:r>
      <w:hyperlink r:id="rId32" w:history="1">
        <w:r w:rsidRPr="00923BE2">
          <w:rPr>
            <w:rStyle w:val="Collegamentoipertestuale"/>
            <w:color w:val="auto"/>
            <w:szCs w:val="22"/>
            <w:u w:val="none"/>
            <w:lang w:val="de-DE"/>
          </w:rPr>
          <w:t>rasten</w:t>
        </w:r>
      </w:hyperlink>
      <w:r w:rsidRPr="00923BE2">
        <w:rPr>
          <w:szCs w:val="22"/>
          <w:lang w:val="de-DE"/>
        </w:rPr>
        <w:t xml:space="preserve"> hier auf der Suche nach Nahrung. Durch den </w:t>
      </w:r>
      <w:r w:rsidRPr="00923BE2">
        <w:rPr>
          <w:szCs w:val="22"/>
          <w:lang w:val="de-DE"/>
        </w:rPr>
        <w:lastRenderedPageBreak/>
        <w:t>Meeresspiegelanstieg </w:t>
      </w:r>
      <w:hyperlink r:id="rId33" w:history="1">
        <w:r w:rsidRPr="00923BE2">
          <w:rPr>
            <w:rStyle w:val="Collegamentoipertestuale"/>
            <w:color w:val="auto"/>
            <w:szCs w:val="22"/>
            <w:u w:val="none"/>
            <w:lang w:val="de-DE"/>
          </w:rPr>
          <w:t>schrumpfen</w:t>
        </w:r>
      </w:hyperlink>
      <w:r w:rsidRPr="00923BE2">
        <w:rPr>
          <w:szCs w:val="22"/>
          <w:lang w:val="de-DE"/>
        </w:rPr>
        <w:t> ihre Lebensräume und Nahrungs</w:t>
      </w:r>
      <w:hyperlink r:id="rId34" w:history="1">
        <w:r w:rsidRPr="00923BE2">
          <w:rPr>
            <w:rStyle w:val="Collegamentoipertestuale"/>
            <w:color w:val="auto"/>
            <w:szCs w:val="22"/>
            <w:u w:val="none"/>
            <w:lang w:val="de-DE"/>
          </w:rPr>
          <w:t>gründe</w:t>
        </w:r>
      </w:hyperlink>
      <w:r w:rsidRPr="00923BE2">
        <w:rPr>
          <w:szCs w:val="22"/>
          <w:lang w:val="de-DE"/>
        </w:rPr>
        <w:t>. Das Meer könnte das Wattenmeer </w:t>
      </w:r>
      <w:hyperlink r:id="rId35" w:history="1">
        <w:r w:rsidRPr="00923BE2">
          <w:rPr>
            <w:rStyle w:val="Collegamentoipertestuale"/>
            <w:color w:val="auto"/>
            <w:szCs w:val="22"/>
            <w:u w:val="none"/>
            <w:lang w:val="de-DE"/>
          </w:rPr>
          <w:t>auf lange Sicht</w:t>
        </w:r>
      </w:hyperlink>
      <w:r w:rsidRPr="00923BE2">
        <w:rPr>
          <w:szCs w:val="22"/>
          <w:lang w:val="de-DE"/>
        </w:rPr>
        <w:t> dauerhaft </w:t>
      </w:r>
      <w:hyperlink r:id="rId36" w:history="1">
        <w:r w:rsidRPr="00923BE2">
          <w:rPr>
            <w:rStyle w:val="Collegamentoipertestuale"/>
            <w:color w:val="auto"/>
            <w:szCs w:val="22"/>
            <w:u w:val="none"/>
            <w:lang w:val="de-DE"/>
          </w:rPr>
          <w:t>überfluten</w:t>
        </w:r>
      </w:hyperlink>
      <w:r w:rsidRPr="00923BE2">
        <w:rPr>
          <w:szCs w:val="22"/>
          <w:lang w:val="de-DE"/>
        </w:rPr>
        <w:t>. Salzwasser könnte die</w:t>
      </w:r>
      <w:r w:rsidR="00DB2D6C">
        <w:rPr>
          <w:szCs w:val="22"/>
          <w:lang w:val="de-DE"/>
        </w:rPr>
        <w:t xml:space="preserve"> </w:t>
      </w:r>
      <w:hyperlink r:id="rId37" w:history="1">
        <w:r w:rsidRPr="00923BE2">
          <w:rPr>
            <w:rStyle w:val="Collegamentoipertestuale"/>
            <w:color w:val="auto"/>
            <w:szCs w:val="22"/>
            <w:u w:val="none"/>
            <w:lang w:val="de-DE"/>
          </w:rPr>
          <w:t>Ackerböden</w:t>
        </w:r>
      </w:hyperlink>
      <w:r w:rsidR="00DB2D6C" w:rsidRPr="00DB2D6C">
        <w:rPr>
          <w:szCs w:val="22"/>
          <w:lang w:val="de-DE"/>
        </w:rPr>
        <w:t xml:space="preserve"> </w:t>
      </w:r>
      <w:hyperlink r:id="rId38" w:history="1">
        <w:r w:rsidRPr="00923BE2">
          <w:rPr>
            <w:rStyle w:val="Collegamentoipertestuale"/>
            <w:color w:val="auto"/>
            <w:szCs w:val="22"/>
            <w:u w:val="none"/>
            <w:lang w:val="de-DE"/>
          </w:rPr>
          <w:t>vergiften</w:t>
        </w:r>
      </w:hyperlink>
      <w:r w:rsidRPr="00923BE2">
        <w:rPr>
          <w:szCs w:val="22"/>
          <w:lang w:val="de-DE"/>
        </w:rPr>
        <w:t> und den </w:t>
      </w:r>
      <w:hyperlink r:id="rId39" w:history="1">
        <w:r w:rsidRPr="00923BE2">
          <w:rPr>
            <w:rStyle w:val="Collegamentoipertestuale"/>
            <w:color w:val="auto"/>
            <w:szCs w:val="22"/>
            <w:u w:val="none"/>
            <w:lang w:val="de-DE"/>
          </w:rPr>
          <w:t>Ackerbau</w:t>
        </w:r>
      </w:hyperlink>
      <w:r w:rsidRPr="00923BE2">
        <w:rPr>
          <w:szCs w:val="22"/>
          <w:lang w:val="de-DE"/>
        </w:rPr>
        <w:t> in einer Region unmöglich machen. Die </w:t>
      </w:r>
      <w:hyperlink r:id="rId40" w:history="1">
        <w:r w:rsidRPr="00923BE2">
          <w:rPr>
            <w:rStyle w:val="Collegamentoipertestuale"/>
            <w:color w:val="auto"/>
            <w:szCs w:val="22"/>
            <w:u w:val="none"/>
            <w:lang w:val="de-DE"/>
          </w:rPr>
          <w:t>Behörden</w:t>
        </w:r>
      </w:hyperlink>
      <w:r w:rsidRPr="00923BE2">
        <w:rPr>
          <w:szCs w:val="22"/>
          <w:lang w:val="de-DE"/>
        </w:rPr>
        <w:t> haben </w:t>
      </w:r>
      <w:hyperlink r:id="rId41" w:history="1">
        <w:r w:rsidRPr="00923BE2">
          <w:rPr>
            <w:rStyle w:val="Collegamentoipertestuale"/>
            <w:color w:val="auto"/>
            <w:szCs w:val="22"/>
            <w:u w:val="none"/>
            <w:lang w:val="de-DE"/>
          </w:rPr>
          <w:t>Deiche</w:t>
        </w:r>
      </w:hyperlink>
      <w:r w:rsidRPr="00923BE2">
        <w:rPr>
          <w:szCs w:val="22"/>
          <w:lang w:val="de-DE"/>
        </w:rPr>
        <w:t xml:space="preserve"> gebaut, um das Meerwasser zurückzuhalten. Doch sind sie stabil genug? </w:t>
      </w:r>
      <w:r w:rsidR="00FF0276" w:rsidRPr="00923BE2">
        <w:rPr>
          <w:szCs w:val="22"/>
          <w:lang w:val="de-DE"/>
        </w:rPr>
        <w:t>Die </w:t>
      </w:r>
      <w:hyperlink r:id="rId42" w:history="1">
        <w:r w:rsidR="00FF0276" w:rsidRPr="00923BE2">
          <w:rPr>
            <w:rStyle w:val="Collegamentoipertestuale"/>
            <w:color w:val="auto"/>
            <w:szCs w:val="22"/>
            <w:u w:val="none"/>
            <w:lang w:val="de-DE"/>
          </w:rPr>
          <w:t>Gemeinden</w:t>
        </w:r>
      </w:hyperlink>
      <w:r w:rsidR="00FF0276" w:rsidRPr="00923BE2">
        <w:rPr>
          <w:szCs w:val="22"/>
          <w:lang w:val="de-DE"/>
        </w:rPr>
        <w:t xml:space="preserve"> sorgen dafür, dass die Deiche halten – wie hier in </w:t>
      </w:r>
      <w:proofErr w:type="spellStart"/>
      <w:r w:rsidR="00FF0276" w:rsidRPr="00923BE2">
        <w:rPr>
          <w:szCs w:val="22"/>
          <w:lang w:val="de-DE"/>
        </w:rPr>
        <w:t>Harlesiel</w:t>
      </w:r>
      <w:proofErr w:type="spellEnd"/>
      <w:r w:rsidR="00FF0276" w:rsidRPr="00923BE2">
        <w:rPr>
          <w:szCs w:val="22"/>
          <w:lang w:val="de-DE"/>
        </w:rPr>
        <w:t>. Alle zehn Jahre berechnet Edda Held mit ihrem Team, wie hoch die Deiche in 100 Jahren sein müssen. Dieser Deich muss repariert werden.</w:t>
      </w:r>
    </w:p>
    <w:p w14:paraId="4C8FEA01" w14:textId="4C4D9528" w:rsidR="00A9664F" w:rsidRPr="00923BE2" w:rsidRDefault="00A9664F" w:rsidP="007F3229">
      <w:pPr>
        <w:spacing w:line="240" w:lineRule="auto"/>
        <w:ind w:left="357" w:hanging="357"/>
        <w:rPr>
          <w:szCs w:val="22"/>
          <w:lang w:val="de-DE"/>
        </w:rPr>
      </w:pPr>
      <w:r w:rsidRPr="00923BE2">
        <w:rPr>
          <w:b/>
          <w:bCs/>
          <w:i/>
          <w:iCs/>
          <w:szCs w:val="22"/>
          <w:lang w:val="de-DE"/>
        </w:rPr>
        <w:t xml:space="preserve">GÜREN </w:t>
      </w:r>
      <w:r w:rsidRPr="00923BE2">
        <w:rPr>
          <w:b/>
          <w:bCs/>
          <w:szCs w:val="22"/>
          <w:lang w:val="de-DE"/>
        </w:rPr>
        <w:t>DINGA</w:t>
      </w:r>
      <w:r w:rsidRPr="00923BE2">
        <w:rPr>
          <w:szCs w:val="22"/>
          <w:lang w:val="de-DE"/>
        </w:rPr>
        <w:t xml:space="preserve"> </w:t>
      </w:r>
      <w:r w:rsidRPr="00923BE2">
        <w:rPr>
          <w:i/>
          <w:iCs/>
          <w:szCs w:val="22"/>
          <w:lang w:val="de-DE"/>
        </w:rPr>
        <w:t>(</w:t>
      </w:r>
      <w:r w:rsidR="009C7470" w:rsidRPr="00923BE2">
        <w:rPr>
          <w:i/>
          <w:iCs/>
          <w:szCs w:val="22"/>
          <w:lang w:val="de-DE"/>
        </w:rPr>
        <w:t xml:space="preserve">Forscher von der </w:t>
      </w:r>
      <w:r w:rsidRPr="00923BE2">
        <w:rPr>
          <w:i/>
          <w:iCs/>
          <w:szCs w:val="22"/>
          <w:lang w:val="de-DE"/>
        </w:rPr>
        <w:t>HafenCity Universität Hamburg):</w:t>
      </w:r>
      <w:r w:rsidR="00D209DE" w:rsidRPr="00923BE2">
        <w:rPr>
          <w:szCs w:val="22"/>
          <w:lang w:val="de-DE"/>
        </w:rPr>
        <w:t xml:space="preserve"> </w:t>
      </w:r>
      <w:r w:rsidRPr="00923BE2">
        <w:rPr>
          <w:szCs w:val="22"/>
          <w:lang w:val="de-DE"/>
        </w:rPr>
        <w:t>Wir waren </w:t>
      </w:r>
      <w:hyperlink r:id="rId43" w:history="1">
        <w:r w:rsidRPr="00923BE2">
          <w:rPr>
            <w:rStyle w:val="Collegamentoipertestuale"/>
            <w:color w:val="auto"/>
            <w:szCs w:val="22"/>
            <w:u w:val="none"/>
            <w:lang w:val="de-DE"/>
          </w:rPr>
          <w:t>im Großen und Ganzen</w:t>
        </w:r>
      </w:hyperlink>
      <w:r w:rsidRPr="00923BE2">
        <w:rPr>
          <w:szCs w:val="22"/>
          <w:lang w:val="de-DE"/>
        </w:rPr>
        <w:t> </w:t>
      </w:r>
      <w:hyperlink r:id="rId44" w:history="1">
        <w:r w:rsidRPr="00923BE2">
          <w:rPr>
            <w:rStyle w:val="Collegamentoipertestuale"/>
            <w:color w:val="auto"/>
            <w:szCs w:val="22"/>
            <w:u w:val="none"/>
            <w:lang w:val="de-DE"/>
          </w:rPr>
          <w:t>beeindruckt</w:t>
        </w:r>
      </w:hyperlink>
      <w:r w:rsidRPr="00923BE2">
        <w:rPr>
          <w:szCs w:val="22"/>
          <w:lang w:val="de-DE"/>
        </w:rPr>
        <w:t>, wie gut die Deiche in 76 Jahren noch in Ordnung sein würden. Das gilt für alle, die an dieser Forschung </w:t>
      </w:r>
      <w:hyperlink r:id="rId45" w:history="1">
        <w:r w:rsidRPr="00923BE2">
          <w:rPr>
            <w:rStyle w:val="Collegamentoipertestuale"/>
            <w:color w:val="auto"/>
            <w:szCs w:val="22"/>
            <w:u w:val="none"/>
            <w:lang w:val="de-DE"/>
          </w:rPr>
          <w:t>beteiligt waren</w:t>
        </w:r>
      </w:hyperlink>
      <w:r w:rsidRPr="00923BE2">
        <w:rPr>
          <w:szCs w:val="22"/>
          <w:lang w:val="de-DE"/>
        </w:rPr>
        <w:t>. Schockierend war aber auch, was ohne Deiche passiert wäre.</w:t>
      </w:r>
    </w:p>
    <w:p w14:paraId="4FEA526C" w14:textId="187EE58D" w:rsidR="00A9664F" w:rsidRPr="00923BE2" w:rsidRDefault="00A9664F" w:rsidP="007F3229">
      <w:pPr>
        <w:spacing w:line="240" w:lineRule="auto"/>
        <w:ind w:left="357" w:hanging="357"/>
        <w:rPr>
          <w:szCs w:val="22"/>
          <w:lang w:val="de-DE"/>
        </w:rPr>
      </w:pPr>
      <w:r w:rsidRPr="00923BE2">
        <w:rPr>
          <w:b/>
          <w:bCs/>
          <w:i/>
          <w:iCs/>
          <w:szCs w:val="22"/>
          <w:lang w:val="de-DE"/>
        </w:rPr>
        <w:t>EDDA HELD</w:t>
      </w:r>
      <w:r w:rsidRPr="00923BE2">
        <w:rPr>
          <w:szCs w:val="22"/>
          <w:lang w:val="de-DE"/>
        </w:rPr>
        <w:t xml:space="preserve"> </w:t>
      </w:r>
      <w:r w:rsidRPr="00923BE2">
        <w:rPr>
          <w:i/>
          <w:iCs/>
          <w:szCs w:val="22"/>
          <w:lang w:val="de-DE"/>
        </w:rPr>
        <w:t>(Niedersächsischer Landesbetrieb für Wasserwirtschaft, Küsten- und Naturschutz):</w:t>
      </w:r>
      <w:r w:rsidRPr="00923BE2">
        <w:rPr>
          <w:szCs w:val="22"/>
          <w:lang w:val="de-DE"/>
        </w:rPr>
        <w:br/>
        <w:t>Wir schützen mit dieser Deich</w:t>
      </w:r>
      <w:hyperlink r:id="rId46" w:history="1">
        <w:r w:rsidRPr="00923BE2">
          <w:rPr>
            <w:rStyle w:val="Collegamentoipertestuale"/>
            <w:color w:val="auto"/>
            <w:szCs w:val="22"/>
            <w:u w:val="none"/>
            <w:lang w:val="de-DE"/>
          </w:rPr>
          <w:t>erhöhung</w:t>
        </w:r>
      </w:hyperlink>
      <w:r w:rsidRPr="00923BE2">
        <w:rPr>
          <w:szCs w:val="22"/>
          <w:lang w:val="de-DE"/>
        </w:rPr>
        <w:t> natürlich ’ne ganze Region, also wenn der Deich irgendwo </w:t>
      </w:r>
      <w:hyperlink r:id="rId47" w:history="1">
        <w:r w:rsidRPr="00923BE2">
          <w:rPr>
            <w:rStyle w:val="Collegamentoipertestuale"/>
            <w:color w:val="auto"/>
            <w:szCs w:val="22"/>
            <w:u w:val="none"/>
            <w:lang w:val="de-DE"/>
          </w:rPr>
          <w:t>bricht</w:t>
        </w:r>
      </w:hyperlink>
      <w:r w:rsidRPr="00923BE2">
        <w:rPr>
          <w:szCs w:val="22"/>
          <w:lang w:val="de-DE"/>
        </w:rPr>
        <w:t> oder zu niedrig ist und überflutet wird, dann sind natürlich nicht nur die</w:t>
      </w:r>
      <w:r w:rsidR="00175D71">
        <w:rPr>
          <w:szCs w:val="22"/>
          <w:lang w:val="de-DE"/>
        </w:rPr>
        <w:t xml:space="preserve"> </w:t>
      </w:r>
      <w:hyperlink r:id="rId48" w:history="1">
        <w:r w:rsidRPr="00923BE2">
          <w:rPr>
            <w:rStyle w:val="Collegamentoipertestuale"/>
            <w:color w:val="auto"/>
            <w:szCs w:val="22"/>
            <w:u w:val="none"/>
            <w:lang w:val="de-DE"/>
          </w:rPr>
          <w:t>unmittelbar</w:t>
        </w:r>
      </w:hyperlink>
      <w:r w:rsidRPr="00923BE2">
        <w:rPr>
          <w:szCs w:val="22"/>
          <w:lang w:val="de-DE"/>
        </w:rPr>
        <w:t> dahinter liegenden Dörfer betroffen, sondern eben ganz Ostfriesland, weil sich das Wasser eben weit verbreitet.</w:t>
      </w:r>
    </w:p>
    <w:p w14:paraId="6B68E833" w14:textId="71E783F8" w:rsidR="00A9664F" w:rsidRPr="00923BE2" w:rsidRDefault="00A9664F" w:rsidP="007F3229">
      <w:pPr>
        <w:spacing w:line="240" w:lineRule="auto"/>
        <w:ind w:left="357" w:hanging="357"/>
        <w:rPr>
          <w:strike/>
          <w:szCs w:val="22"/>
          <w:lang w:val="de-DE"/>
        </w:rPr>
      </w:pPr>
      <w:r w:rsidRPr="00923BE2">
        <w:rPr>
          <w:b/>
          <w:bCs/>
          <w:i/>
          <w:iCs/>
          <w:szCs w:val="22"/>
          <w:lang w:val="de-DE"/>
        </w:rPr>
        <w:t>SPRECHERIN</w:t>
      </w:r>
      <w:r w:rsidRPr="00923BE2">
        <w:rPr>
          <w:i/>
          <w:iCs/>
          <w:szCs w:val="22"/>
          <w:lang w:val="de-DE"/>
        </w:rPr>
        <w:t>:</w:t>
      </w:r>
      <w:r w:rsidR="00FD70D8" w:rsidRPr="00923BE2">
        <w:rPr>
          <w:szCs w:val="22"/>
          <w:lang w:val="de-DE"/>
        </w:rPr>
        <w:t xml:space="preserve"> </w:t>
      </w:r>
      <w:r w:rsidRPr="00923BE2">
        <w:rPr>
          <w:szCs w:val="22"/>
          <w:lang w:val="de-DE"/>
        </w:rPr>
        <w:t>Diese Deiche schützen die Häuser von über einer Million Menschen an der niedersächsischen Küste. Doch die Deiche lassen sich nicht </w:t>
      </w:r>
      <w:hyperlink r:id="rId49" w:history="1">
        <w:r w:rsidRPr="00923BE2">
          <w:rPr>
            <w:rStyle w:val="Collegamentoipertestuale"/>
            <w:color w:val="auto"/>
            <w:szCs w:val="22"/>
            <w:u w:val="none"/>
            <w:lang w:val="de-DE"/>
          </w:rPr>
          <w:t>beliebig</w:t>
        </w:r>
      </w:hyperlink>
      <w:r w:rsidRPr="00923BE2">
        <w:rPr>
          <w:szCs w:val="22"/>
          <w:lang w:val="de-DE"/>
        </w:rPr>
        <w:t> erhöhen. Wissenschaftler sagen, dass das Leben in diesen Küstengebieten langfristig schwierig werden könnte. Aber bis zum Ende des Jahrhunderts sind die Menschen hier sicher.</w:t>
      </w:r>
    </w:p>
    <w:p w14:paraId="32A0ED1B" w14:textId="7FFA8A3B" w:rsidR="00A9664F" w:rsidRPr="00923BE2" w:rsidRDefault="00A9664F" w:rsidP="007F3229">
      <w:pPr>
        <w:spacing w:line="240" w:lineRule="auto"/>
        <w:ind w:left="357" w:hanging="357"/>
        <w:rPr>
          <w:szCs w:val="22"/>
          <w:lang w:val="de-DE"/>
        </w:rPr>
      </w:pPr>
      <w:r w:rsidRPr="00923BE2">
        <w:rPr>
          <w:b/>
          <w:bCs/>
          <w:i/>
          <w:iCs/>
          <w:szCs w:val="22"/>
          <w:lang w:val="de-DE"/>
        </w:rPr>
        <w:t>MARCUS HARAZIM</w:t>
      </w:r>
      <w:r w:rsidRPr="00923BE2">
        <w:rPr>
          <w:i/>
          <w:iCs/>
          <w:szCs w:val="22"/>
          <w:lang w:val="de-DE"/>
        </w:rPr>
        <w:t>:</w:t>
      </w:r>
      <w:r w:rsidR="00D209DE" w:rsidRPr="00923BE2">
        <w:rPr>
          <w:szCs w:val="22"/>
          <w:lang w:val="de-DE"/>
        </w:rPr>
        <w:t xml:space="preserve"> </w:t>
      </w:r>
      <w:r w:rsidR="00AF5B45" w:rsidRPr="00923BE2">
        <w:rPr>
          <w:szCs w:val="22"/>
          <w:lang w:val="de-DE"/>
        </w:rPr>
        <w:t>D</w:t>
      </w:r>
      <w:r w:rsidRPr="00923BE2">
        <w:rPr>
          <w:szCs w:val="22"/>
          <w:lang w:val="de-DE"/>
        </w:rPr>
        <w:t>ass das Meer höher steigen wird, da </w:t>
      </w:r>
      <w:hyperlink r:id="rId50" w:history="1">
        <w:r w:rsidRPr="00923BE2">
          <w:rPr>
            <w:rStyle w:val="Collegamentoipertestuale"/>
            <w:color w:val="auto"/>
            <w:szCs w:val="22"/>
            <w:u w:val="none"/>
            <w:lang w:val="de-DE"/>
          </w:rPr>
          <w:t>sind</w:t>
        </w:r>
      </w:hyperlink>
      <w:r w:rsidRPr="00923BE2">
        <w:rPr>
          <w:szCs w:val="22"/>
          <w:lang w:val="de-DE"/>
        </w:rPr>
        <w:t> wir </w:t>
      </w:r>
      <w:hyperlink r:id="rId51" w:history="1">
        <w:r w:rsidRPr="00923BE2">
          <w:rPr>
            <w:rStyle w:val="Collegamentoipertestuale"/>
            <w:color w:val="auto"/>
            <w:szCs w:val="22"/>
            <w:u w:val="none"/>
            <w:lang w:val="de-DE"/>
          </w:rPr>
          <w:t>uns</w:t>
        </w:r>
      </w:hyperlink>
      <w:r w:rsidRPr="00923BE2">
        <w:rPr>
          <w:szCs w:val="22"/>
          <w:lang w:val="de-DE"/>
        </w:rPr>
        <w:t> auch alle </w:t>
      </w:r>
      <w:hyperlink r:id="rId52" w:history="1">
        <w:r w:rsidRPr="00923BE2">
          <w:rPr>
            <w:rStyle w:val="Collegamentoipertestuale"/>
            <w:color w:val="auto"/>
            <w:szCs w:val="22"/>
            <w:u w:val="none"/>
            <w:lang w:val="de-DE"/>
          </w:rPr>
          <w:t>gewiss</w:t>
        </w:r>
      </w:hyperlink>
      <w:r w:rsidR="00D74AFD" w:rsidRPr="00923BE2">
        <w:rPr>
          <w:szCs w:val="22"/>
          <w:lang w:val="de-DE"/>
        </w:rPr>
        <w:t>. A</w:t>
      </w:r>
      <w:r w:rsidRPr="00923BE2">
        <w:rPr>
          <w:szCs w:val="22"/>
          <w:lang w:val="de-DE"/>
        </w:rPr>
        <w:t>lle Prognosen sprechen eigentlich dafür. Und Angst haben wir nicht davor, aber Respekt.</w:t>
      </w:r>
    </w:p>
    <w:p w14:paraId="62B4F2F5" w14:textId="185BBE46" w:rsidR="00A9664F" w:rsidRPr="00923BE2" w:rsidRDefault="00A9664F" w:rsidP="007F3229">
      <w:pPr>
        <w:spacing w:line="240" w:lineRule="auto"/>
        <w:ind w:left="357" w:hanging="357"/>
        <w:rPr>
          <w:szCs w:val="22"/>
          <w:lang w:val="de-DE"/>
        </w:rPr>
      </w:pPr>
      <w:r w:rsidRPr="00923BE2">
        <w:rPr>
          <w:b/>
          <w:bCs/>
          <w:i/>
          <w:iCs/>
          <w:szCs w:val="22"/>
          <w:lang w:val="de-DE"/>
        </w:rPr>
        <w:t>SPRECHERIN</w:t>
      </w:r>
      <w:r w:rsidRPr="00923BE2">
        <w:rPr>
          <w:i/>
          <w:iCs/>
          <w:szCs w:val="22"/>
          <w:lang w:val="de-DE"/>
        </w:rPr>
        <w:t>:</w:t>
      </w:r>
      <w:r w:rsidR="00D209DE" w:rsidRPr="00923BE2">
        <w:rPr>
          <w:szCs w:val="22"/>
          <w:lang w:val="de-DE"/>
        </w:rPr>
        <w:t xml:space="preserve"> </w:t>
      </w:r>
      <w:r w:rsidRPr="00923BE2">
        <w:rPr>
          <w:szCs w:val="22"/>
          <w:lang w:val="de-DE"/>
        </w:rPr>
        <w:t>Hier ist es immer nass. Diese </w:t>
      </w:r>
      <w:hyperlink r:id="rId53" w:history="1">
        <w:r w:rsidRPr="00923BE2">
          <w:rPr>
            <w:rStyle w:val="Collegamentoipertestuale"/>
            <w:color w:val="auto"/>
            <w:szCs w:val="22"/>
            <w:u w:val="none"/>
            <w:lang w:val="de-DE"/>
          </w:rPr>
          <w:t>Pfützen</w:t>
        </w:r>
      </w:hyperlink>
      <w:r w:rsidRPr="00923BE2">
        <w:rPr>
          <w:szCs w:val="22"/>
          <w:lang w:val="de-DE"/>
        </w:rPr>
        <w:t> zeigen es deutlich. Harazim hofft, dass das Wasser nicht auch bald seinen Zeltplatz überflutet.</w:t>
      </w:r>
    </w:p>
    <w:p w14:paraId="3B133C6D" w14:textId="77777777" w:rsidR="00AF5B45" w:rsidRDefault="00AF5B45" w:rsidP="007F3229">
      <w:pPr>
        <w:spacing w:line="240" w:lineRule="auto"/>
        <w:rPr>
          <w:lang w:val="de-DE"/>
        </w:rPr>
      </w:pPr>
    </w:p>
    <w:p w14:paraId="2806C8E8" w14:textId="77777777" w:rsidR="009D3BAE" w:rsidRDefault="009D3BAE" w:rsidP="007F3229">
      <w:pPr>
        <w:spacing w:line="240" w:lineRule="auto"/>
        <w:rPr>
          <w:lang w:val="de-DE"/>
        </w:rPr>
      </w:pPr>
    </w:p>
    <w:p w14:paraId="03C5193A" w14:textId="254908D0" w:rsidR="0019252E" w:rsidRPr="009D3BAE" w:rsidRDefault="0019252E" w:rsidP="007F3229">
      <w:pPr>
        <w:pStyle w:val="Paragrafoelenco"/>
        <w:numPr>
          <w:ilvl w:val="0"/>
          <w:numId w:val="6"/>
        </w:numPr>
        <w:spacing w:after="160" w:line="360" w:lineRule="auto"/>
        <w:ind w:left="351" w:hanging="357"/>
        <w:rPr>
          <w:b/>
          <w:bCs/>
          <w:color w:val="000000" w:themeColor="text1"/>
          <w:sz w:val="20"/>
          <w:szCs w:val="20"/>
          <w:lang w:val="de-DE"/>
        </w:rPr>
      </w:pPr>
      <w:r w:rsidRPr="009D3BAE">
        <w:rPr>
          <w:b/>
          <w:bCs/>
          <w:sz w:val="20"/>
          <w:szCs w:val="20"/>
          <w:lang w:val="de-DE"/>
        </w:rPr>
        <w:t>Finde die en</w:t>
      </w:r>
      <w:r w:rsidR="00125B9F" w:rsidRPr="009D3BAE">
        <w:rPr>
          <w:b/>
          <w:bCs/>
          <w:sz w:val="20"/>
          <w:szCs w:val="20"/>
          <w:lang w:val="de-DE"/>
        </w:rPr>
        <w:t>t</w:t>
      </w:r>
      <w:r w:rsidRPr="009D3BAE">
        <w:rPr>
          <w:b/>
          <w:bCs/>
          <w:sz w:val="20"/>
          <w:szCs w:val="20"/>
          <w:lang w:val="de-DE"/>
        </w:rPr>
        <w:t xml:space="preserve">sprechenden Ausdrücke im </w:t>
      </w:r>
      <w:r w:rsidR="00BB5961" w:rsidRPr="009D3BAE">
        <w:rPr>
          <w:b/>
          <w:bCs/>
          <w:sz w:val="20"/>
          <w:szCs w:val="20"/>
          <w:lang w:val="de-DE"/>
        </w:rPr>
        <w:t>T</w:t>
      </w:r>
      <w:r w:rsidRPr="009D3BAE">
        <w:rPr>
          <w:b/>
          <w:bCs/>
          <w:sz w:val="20"/>
          <w:szCs w:val="20"/>
          <w:lang w:val="de-DE"/>
        </w:rPr>
        <w:t>ext.</w:t>
      </w:r>
    </w:p>
    <w:p w14:paraId="315B9E77" w14:textId="13CB1FA7" w:rsidR="00D3298E" w:rsidRPr="00EA4238" w:rsidRDefault="005273AF" w:rsidP="007F3229">
      <w:pPr>
        <w:pStyle w:val="Paragrafoelenco"/>
        <w:numPr>
          <w:ilvl w:val="0"/>
          <w:numId w:val="8"/>
        </w:numPr>
        <w:spacing w:line="360" w:lineRule="auto"/>
        <w:ind w:left="527" w:hanging="170"/>
        <w:rPr>
          <w:sz w:val="20"/>
          <w:szCs w:val="20"/>
          <w:lang w:val="de-DE"/>
        </w:rPr>
      </w:pPr>
      <w:r w:rsidRPr="00EA4238">
        <w:rPr>
          <w:sz w:val="20"/>
          <w:szCs w:val="20"/>
          <w:lang w:val="de-DE"/>
        </w:rPr>
        <w:t>D</w:t>
      </w:r>
      <w:r w:rsidR="00D3298E" w:rsidRPr="00EA4238">
        <w:rPr>
          <w:sz w:val="20"/>
          <w:szCs w:val="20"/>
          <w:lang w:val="de-DE"/>
        </w:rPr>
        <w:t>er Bereich eines Meeres, der nahe an der Küste liegt und bei Niedrigwasser (Ebbe) trocken ist</w:t>
      </w:r>
      <w:r w:rsidR="00DA3800" w:rsidRPr="00EA4238">
        <w:rPr>
          <w:sz w:val="20"/>
          <w:szCs w:val="20"/>
          <w:lang w:val="de-DE"/>
        </w:rPr>
        <w:t xml:space="preserve"> </w:t>
      </w:r>
      <w:r w:rsidR="003D72D8">
        <w:rPr>
          <w:sz w:val="20"/>
          <w:szCs w:val="20"/>
          <w:lang w:val="de-DE"/>
        </w:rPr>
        <w:t xml:space="preserve"> </w:t>
      </w:r>
      <w:r w:rsidR="00DA3800" w:rsidRPr="00EA4238">
        <w:rPr>
          <w:sz w:val="20"/>
          <w:szCs w:val="20"/>
          <w:lang w:val="de-DE"/>
        </w:rPr>
        <w:t>……………………………………</w:t>
      </w:r>
    </w:p>
    <w:p w14:paraId="334DC32C" w14:textId="355EC6AF"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Wenn sich das Meerwasser zurückzieht  und den Boden freilässt</w:t>
      </w:r>
      <w:r w:rsidR="003D72D8">
        <w:rPr>
          <w:sz w:val="20"/>
          <w:szCs w:val="20"/>
          <w:lang w:val="de-DE"/>
        </w:rPr>
        <w:t xml:space="preserve">     </w:t>
      </w:r>
      <w:r w:rsidR="00DA3800" w:rsidRPr="00BA21F0">
        <w:rPr>
          <w:sz w:val="20"/>
          <w:szCs w:val="20"/>
          <w:lang w:val="de-DE"/>
        </w:rPr>
        <w:t>……………………………………</w:t>
      </w:r>
    </w:p>
    <w:p w14:paraId="183AD596" w14:textId="0EC97C3A"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Wenn das Meerwasser steigt und den Boden bedeckt</w:t>
      </w:r>
      <w:r w:rsidR="003D72D8">
        <w:rPr>
          <w:sz w:val="20"/>
          <w:szCs w:val="20"/>
          <w:lang w:val="de-DE"/>
        </w:rPr>
        <w:t xml:space="preserve">     </w:t>
      </w:r>
      <w:r w:rsidR="00DA3800" w:rsidRPr="00BA21F0">
        <w:rPr>
          <w:sz w:val="20"/>
          <w:szCs w:val="20"/>
          <w:lang w:val="de-DE"/>
        </w:rPr>
        <w:t>……………………………………</w:t>
      </w:r>
    </w:p>
    <w:p w14:paraId="28CFE13B" w14:textId="7C130292"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Der W</w:t>
      </w:r>
      <w:r w:rsidR="00DA3800" w:rsidRPr="00BA21F0">
        <w:rPr>
          <w:sz w:val="20"/>
          <w:szCs w:val="20"/>
          <w:lang w:val="de-DE"/>
        </w:rPr>
        <w:t>e</w:t>
      </w:r>
      <w:r w:rsidRPr="00BA21F0">
        <w:rPr>
          <w:sz w:val="20"/>
          <w:szCs w:val="20"/>
          <w:lang w:val="de-DE"/>
        </w:rPr>
        <w:t>chsel von Ebbe und Flut</w:t>
      </w:r>
      <w:r w:rsidR="003D72D8">
        <w:rPr>
          <w:sz w:val="20"/>
          <w:szCs w:val="20"/>
          <w:lang w:val="de-DE"/>
        </w:rPr>
        <w:t xml:space="preserve">     </w:t>
      </w:r>
      <w:r w:rsidR="00DA3800" w:rsidRPr="00BA21F0">
        <w:rPr>
          <w:sz w:val="20"/>
          <w:szCs w:val="20"/>
          <w:lang w:val="de-DE"/>
        </w:rPr>
        <w:t>……………………………………</w:t>
      </w:r>
    </w:p>
    <w:p w14:paraId="6EA5F686" w14:textId="19A6B1C9"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Klimaveränderung</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11BD7605" w14:textId="6DB14567"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Wenn Wasser eine sonst trockene Bodenfläche bedeckt</w:t>
      </w:r>
      <w:r w:rsidR="003D72D8">
        <w:rPr>
          <w:sz w:val="20"/>
          <w:szCs w:val="20"/>
          <w:lang w:val="de-DE"/>
        </w:rPr>
        <w:t xml:space="preserve">     </w:t>
      </w:r>
      <w:r w:rsidR="00DA3800" w:rsidRPr="00BA21F0">
        <w:rPr>
          <w:sz w:val="20"/>
          <w:szCs w:val="20"/>
          <w:lang w:val="de-DE"/>
        </w:rPr>
        <w:t>……………………………………</w:t>
      </w:r>
    </w:p>
    <w:p w14:paraId="192CF56C" w14:textId="575FBC32"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Wenn starker Wind Meerwasser ins Land drückt</w:t>
      </w:r>
      <w:r w:rsidR="003D72D8">
        <w:rPr>
          <w:sz w:val="20"/>
          <w:szCs w:val="20"/>
          <w:lang w:val="de-DE"/>
        </w:rPr>
        <w:t xml:space="preserve">     </w:t>
      </w:r>
      <w:r w:rsidR="00DA3800" w:rsidRPr="00BA21F0">
        <w:rPr>
          <w:sz w:val="20"/>
          <w:szCs w:val="20"/>
          <w:lang w:val="de-DE"/>
        </w:rPr>
        <w:t>……………………………………</w:t>
      </w:r>
    </w:p>
    <w:p w14:paraId="564990FE" w14:textId="7B769B70"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Der mittlere Wasserstand des Meeres</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5C19B2CB" w14:textId="19D1F691" w:rsidR="00DA3800" w:rsidRPr="00BA21F0" w:rsidRDefault="00833E13" w:rsidP="007F3229">
      <w:pPr>
        <w:pStyle w:val="Paragrafoelenco"/>
        <w:numPr>
          <w:ilvl w:val="0"/>
          <w:numId w:val="8"/>
        </w:numPr>
        <w:spacing w:line="360" w:lineRule="auto"/>
        <w:ind w:left="527" w:hanging="170"/>
        <w:rPr>
          <w:sz w:val="20"/>
          <w:szCs w:val="20"/>
          <w:lang w:val="de-DE"/>
        </w:rPr>
      </w:pPr>
      <w:r>
        <w:rPr>
          <w:sz w:val="20"/>
          <w:szCs w:val="20"/>
          <w:lang w:val="de-DE"/>
        </w:rPr>
        <w:t>D</w:t>
      </w:r>
      <w:r w:rsidR="00D3298E" w:rsidRPr="00BA21F0">
        <w:rPr>
          <w:sz w:val="20"/>
          <w:szCs w:val="20"/>
          <w:lang w:val="de-DE"/>
        </w:rPr>
        <w:t>ie Höhe des Wasserspiegels als Messwert für die Höhe von Land</w:t>
      </w:r>
      <w:r w:rsidR="00DA3800" w:rsidRPr="00BA21F0">
        <w:rPr>
          <w:sz w:val="20"/>
          <w:szCs w:val="20"/>
          <w:lang w:val="de-DE"/>
        </w:rPr>
        <w:t xml:space="preserve"> </w:t>
      </w:r>
      <w:r w:rsidR="00DA3800" w:rsidRPr="00BA21F0">
        <w:rPr>
          <w:sz w:val="20"/>
          <w:szCs w:val="20"/>
          <w:lang w:val="de-DE"/>
        </w:rPr>
        <w:tab/>
      </w:r>
      <w:r w:rsidR="00DF1B42">
        <w:rPr>
          <w:sz w:val="20"/>
          <w:szCs w:val="20"/>
          <w:lang w:val="de-DE"/>
        </w:rPr>
        <w:t xml:space="preserve">   </w:t>
      </w:r>
      <w:r w:rsidR="00DA3800" w:rsidRPr="00BA21F0">
        <w:rPr>
          <w:sz w:val="20"/>
          <w:szCs w:val="20"/>
          <w:lang w:val="de-DE"/>
        </w:rPr>
        <w:t>……………………………………</w:t>
      </w:r>
    </w:p>
    <w:p w14:paraId="0FEEDCCC" w14:textId="69B3740C" w:rsidR="00DA3800" w:rsidRPr="00BA21F0" w:rsidRDefault="00833E13" w:rsidP="007F3229">
      <w:pPr>
        <w:pStyle w:val="Paragrafoelenco"/>
        <w:numPr>
          <w:ilvl w:val="0"/>
          <w:numId w:val="8"/>
        </w:numPr>
        <w:spacing w:line="360" w:lineRule="auto"/>
        <w:ind w:left="527" w:hanging="170"/>
        <w:rPr>
          <w:sz w:val="20"/>
          <w:szCs w:val="20"/>
          <w:lang w:val="de-DE"/>
        </w:rPr>
      </w:pPr>
      <w:r>
        <w:rPr>
          <w:sz w:val="20"/>
          <w:szCs w:val="20"/>
          <w:lang w:val="de-DE"/>
        </w:rPr>
        <w:t>D</w:t>
      </w:r>
      <w:r w:rsidR="00D3298E" w:rsidRPr="00BA21F0">
        <w:rPr>
          <w:sz w:val="20"/>
          <w:szCs w:val="20"/>
          <w:lang w:val="de-DE"/>
        </w:rPr>
        <w:t>ie Höhe der Wasseroberfläche</w:t>
      </w:r>
      <w:r w:rsidR="003D72D8">
        <w:rPr>
          <w:sz w:val="20"/>
          <w:szCs w:val="20"/>
          <w:lang w:val="de-DE"/>
        </w:rPr>
        <w:t xml:space="preserve">     </w:t>
      </w:r>
      <w:r w:rsidR="00DA3800" w:rsidRPr="00BA21F0">
        <w:rPr>
          <w:sz w:val="20"/>
          <w:szCs w:val="20"/>
          <w:lang w:val="de-DE"/>
        </w:rPr>
        <w:t>……………………………………</w:t>
      </w:r>
    </w:p>
    <w:p w14:paraId="1A6C9A9C" w14:textId="362C84D3"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Großes Automobil, der innen zum Wohnen ausgestattet ist</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641CD018" w14:textId="7C376EB4"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Jemand, der mit einem Wohnmobil verreist</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066AC626" w14:textId="6A8CAF92"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Kleiner Ort, Dorf</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2E5A2999" w14:textId="0CAEEEAC"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Kleine Ansammlung von Wasser auf dem Boden</w:t>
      </w:r>
      <w:r w:rsidR="003D72D8">
        <w:rPr>
          <w:sz w:val="20"/>
          <w:szCs w:val="20"/>
          <w:lang w:val="de-DE"/>
        </w:rPr>
        <w:t xml:space="preserve">     </w:t>
      </w:r>
      <w:r w:rsidR="00DA3800" w:rsidRPr="00BA21F0">
        <w:rPr>
          <w:sz w:val="20"/>
          <w:szCs w:val="20"/>
          <w:lang w:val="de-DE"/>
        </w:rPr>
        <w:t>……………………………………</w:t>
      </w:r>
    </w:p>
    <w:p w14:paraId="3064EA6C" w14:textId="7C699EF2"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 xml:space="preserve">Schutzdamm gegen Hochwasser am Meer oder am Flussufer </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2966958F" w14:textId="1A917C8B" w:rsidR="00DA3800" w:rsidRPr="00BA21F0" w:rsidRDefault="00D3298E" w:rsidP="007F3229">
      <w:pPr>
        <w:pStyle w:val="Paragrafoelenco"/>
        <w:numPr>
          <w:ilvl w:val="0"/>
          <w:numId w:val="8"/>
        </w:numPr>
        <w:spacing w:line="360" w:lineRule="auto"/>
        <w:ind w:left="527" w:hanging="170"/>
        <w:rPr>
          <w:sz w:val="20"/>
          <w:szCs w:val="20"/>
          <w:lang w:val="de-DE"/>
        </w:rPr>
      </w:pPr>
      <w:r w:rsidRPr="00BA21F0">
        <w:rPr>
          <w:sz w:val="20"/>
          <w:szCs w:val="20"/>
          <w:lang w:val="de-DE"/>
        </w:rPr>
        <w:t>Wurm, der im Watt lebt</w:t>
      </w:r>
      <w:r w:rsidR="00DA3800" w:rsidRPr="00BA21F0">
        <w:rPr>
          <w:sz w:val="20"/>
          <w:szCs w:val="20"/>
          <w:lang w:val="de-DE"/>
        </w:rPr>
        <w:t xml:space="preserve"> </w:t>
      </w:r>
      <w:r w:rsidR="00DF1B42">
        <w:rPr>
          <w:sz w:val="20"/>
          <w:szCs w:val="20"/>
          <w:lang w:val="de-DE"/>
        </w:rPr>
        <w:t xml:space="preserve">    </w:t>
      </w:r>
      <w:r w:rsidR="00DA3800" w:rsidRPr="00BA21F0">
        <w:rPr>
          <w:sz w:val="20"/>
          <w:szCs w:val="20"/>
          <w:lang w:val="de-DE"/>
        </w:rPr>
        <w:t>……………………………………</w:t>
      </w:r>
    </w:p>
    <w:p w14:paraId="23B2A47C" w14:textId="72673DDC" w:rsidR="00BA21F0" w:rsidRDefault="00BA21F0" w:rsidP="007F3229">
      <w:pPr>
        <w:rPr>
          <w:b/>
          <w:bCs/>
          <w:sz w:val="20"/>
          <w:szCs w:val="20"/>
          <w:lang w:val="de-DE"/>
        </w:rPr>
      </w:pPr>
    </w:p>
    <w:p w14:paraId="28247C53" w14:textId="11E545C7" w:rsidR="00D209DE" w:rsidRPr="000A16C5" w:rsidRDefault="00B20BFE" w:rsidP="007F3229">
      <w:pPr>
        <w:pStyle w:val="Paragrafoelenco"/>
        <w:numPr>
          <w:ilvl w:val="0"/>
          <w:numId w:val="6"/>
        </w:numPr>
        <w:spacing w:after="160" w:line="360" w:lineRule="auto"/>
        <w:ind w:left="351" w:hanging="357"/>
        <w:rPr>
          <w:b/>
          <w:bCs/>
          <w:sz w:val="20"/>
          <w:szCs w:val="20"/>
          <w:lang w:val="de-DE"/>
        </w:rPr>
      </w:pPr>
      <w:r w:rsidRPr="000A16C5">
        <w:rPr>
          <w:b/>
          <w:bCs/>
          <w:sz w:val="20"/>
          <w:szCs w:val="20"/>
          <w:lang w:val="de-DE"/>
        </w:rPr>
        <w:t>Beantworte folgende Fragen:</w:t>
      </w:r>
    </w:p>
    <w:p w14:paraId="4EB3952F" w14:textId="0720FB4D" w:rsidR="00B20BFE" w:rsidRPr="00923BE2" w:rsidRDefault="00B20BFE" w:rsidP="007F3229">
      <w:pPr>
        <w:pStyle w:val="Paragrafoelenco"/>
        <w:numPr>
          <w:ilvl w:val="0"/>
          <w:numId w:val="8"/>
        </w:numPr>
        <w:spacing w:line="240" w:lineRule="auto"/>
        <w:ind w:left="527" w:hanging="170"/>
        <w:rPr>
          <w:sz w:val="20"/>
          <w:szCs w:val="20"/>
          <w:lang w:val="de-DE"/>
        </w:rPr>
      </w:pPr>
      <w:r w:rsidRPr="00923BE2">
        <w:rPr>
          <w:sz w:val="20"/>
          <w:szCs w:val="20"/>
          <w:lang w:val="de-DE"/>
        </w:rPr>
        <w:t>Welche Gefahr</w:t>
      </w:r>
      <w:r w:rsidR="003C16A9" w:rsidRPr="00923BE2">
        <w:rPr>
          <w:sz w:val="20"/>
          <w:szCs w:val="20"/>
          <w:lang w:val="de-DE"/>
        </w:rPr>
        <w:t>en bringt der Klimawandel für d</w:t>
      </w:r>
      <w:r w:rsidR="007E1CB9" w:rsidRPr="00923BE2">
        <w:rPr>
          <w:sz w:val="20"/>
          <w:szCs w:val="20"/>
          <w:lang w:val="de-DE"/>
        </w:rPr>
        <w:t>as Wattenmeer mit sich?</w:t>
      </w:r>
    </w:p>
    <w:p w14:paraId="2591BED2" w14:textId="26354E6E" w:rsidR="001628E6" w:rsidRPr="00923BE2" w:rsidRDefault="00C72661" w:rsidP="007F3229">
      <w:pPr>
        <w:pStyle w:val="Paragrafoelenco"/>
        <w:numPr>
          <w:ilvl w:val="0"/>
          <w:numId w:val="8"/>
        </w:numPr>
        <w:spacing w:line="240" w:lineRule="auto"/>
        <w:ind w:left="527" w:hanging="170"/>
        <w:rPr>
          <w:sz w:val="20"/>
          <w:szCs w:val="20"/>
          <w:lang w:val="de-DE"/>
        </w:rPr>
      </w:pPr>
      <w:r w:rsidRPr="00923BE2">
        <w:rPr>
          <w:sz w:val="20"/>
          <w:szCs w:val="20"/>
          <w:lang w:val="de-DE"/>
        </w:rPr>
        <w:t>Dur</w:t>
      </w:r>
      <w:r w:rsidR="00833E13">
        <w:rPr>
          <w:sz w:val="20"/>
          <w:szCs w:val="20"/>
          <w:lang w:val="de-DE"/>
        </w:rPr>
        <w:t>ch</w:t>
      </w:r>
      <w:r w:rsidRPr="00923BE2">
        <w:rPr>
          <w:sz w:val="20"/>
          <w:szCs w:val="20"/>
          <w:lang w:val="de-DE"/>
        </w:rPr>
        <w:t xml:space="preserve"> welche </w:t>
      </w:r>
      <w:r w:rsidR="001628E6" w:rsidRPr="00923BE2">
        <w:rPr>
          <w:sz w:val="20"/>
          <w:szCs w:val="20"/>
          <w:lang w:val="de-DE"/>
        </w:rPr>
        <w:t>Anlagen versucht man, das Land vor dem Hochw</w:t>
      </w:r>
      <w:r w:rsidR="00014401" w:rsidRPr="00923BE2">
        <w:rPr>
          <w:sz w:val="20"/>
          <w:szCs w:val="20"/>
          <w:lang w:val="de-DE"/>
        </w:rPr>
        <w:t>a</w:t>
      </w:r>
      <w:r w:rsidR="001628E6" w:rsidRPr="00923BE2">
        <w:rPr>
          <w:sz w:val="20"/>
          <w:szCs w:val="20"/>
          <w:lang w:val="de-DE"/>
        </w:rPr>
        <w:t>sser zu schützen?</w:t>
      </w:r>
      <w:r w:rsidR="001D6D6E" w:rsidRPr="00B51084">
        <w:rPr>
          <w:sz w:val="20"/>
          <w:szCs w:val="20"/>
          <w:lang w:val="de-DE"/>
        </w:rPr>
        <w:t xml:space="preserve"> </w:t>
      </w:r>
    </w:p>
    <w:p w14:paraId="659EFCC4" w14:textId="0256BA64" w:rsidR="00041534" w:rsidRPr="00923BE2" w:rsidRDefault="00041534" w:rsidP="007F3229">
      <w:pPr>
        <w:pStyle w:val="Paragrafoelenco"/>
        <w:numPr>
          <w:ilvl w:val="0"/>
          <w:numId w:val="8"/>
        </w:numPr>
        <w:spacing w:line="240" w:lineRule="auto"/>
        <w:ind w:left="527" w:hanging="170"/>
        <w:rPr>
          <w:strike/>
          <w:sz w:val="20"/>
          <w:szCs w:val="20"/>
          <w:lang w:val="de-DE"/>
        </w:rPr>
      </w:pPr>
      <w:r w:rsidRPr="00923BE2">
        <w:rPr>
          <w:sz w:val="20"/>
          <w:szCs w:val="20"/>
          <w:lang w:val="de-DE"/>
        </w:rPr>
        <w:t xml:space="preserve">Wie </w:t>
      </w:r>
      <w:r w:rsidR="00CA1C3B" w:rsidRPr="00923BE2">
        <w:rPr>
          <w:sz w:val="20"/>
          <w:szCs w:val="20"/>
          <w:lang w:val="de-DE"/>
        </w:rPr>
        <w:t xml:space="preserve">viele Jahre </w:t>
      </w:r>
      <w:r w:rsidRPr="00923BE2">
        <w:rPr>
          <w:sz w:val="20"/>
          <w:szCs w:val="20"/>
          <w:lang w:val="de-DE"/>
        </w:rPr>
        <w:t xml:space="preserve">noch </w:t>
      </w:r>
      <w:r w:rsidR="00A14316" w:rsidRPr="00923BE2">
        <w:rPr>
          <w:sz w:val="20"/>
          <w:szCs w:val="20"/>
          <w:lang w:val="de-DE"/>
        </w:rPr>
        <w:t>werden die jetzt bestehe</w:t>
      </w:r>
      <w:r w:rsidR="00CA1C3B" w:rsidRPr="00923BE2">
        <w:rPr>
          <w:sz w:val="20"/>
          <w:szCs w:val="20"/>
          <w:lang w:val="de-DE"/>
        </w:rPr>
        <w:t>n</w:t>
      </w:r>
      <w:r w:rsidR="00A14316" w:rsidRPr="00923BE2">
        <w:rPr>
          <w:sz w:val="20"/>
          <w:szCs w:val="20"/>
          <w:lang w:val="de-DE"/>
        </w:rPr>
        <w:t xml:space="preserve">den </w:t>
      </w:r>
      <w:r w:rsidR="00CA1C3B" w:rsidRPr="00923BE2">
        <w:rPr>
          <w:sz w:val="20"/>
          <w:szCs w:val="20"/>
          <w:lang w:val="de-DE"/>
        </w:rPr>
        <w:t>D</w:t>
      </w:r>
      <w:r w:rsidR="0075050E" w:rsidRPr="00923BE2">
        <w:rPr>
          <w:sz w:val="20"/>
          <w:szCs w:val="20"/>
          <w:lang w:val="de-DE"/>
        </w:rPr>
        <w:t>eiche das Gebiet schützen?</w:t>
      </w:r>
      <w:r w:rsidR="0056035B" w:rsidRPr="00923BE2">
        <w:rPr>
          <w:sz w:val="20"/>
          <w:szCs w:val="20"/>
          <w:lang w:val="de-DE"/>
        </w:rPr>
        <w:t xml:space="preserve"> </w:t>
      </w:r>
      <w:r w:rsidR="001D6D6E" w:rsidRPr="00923BE2">
        <w:rPr>
          <w:strike/>
          <w:sz w:val="20"/>
          <w:szCs w:val="20"/>
          <w:lang w:val="de-DE"/>
        </w:rPr>
        <w:t xml:space="preserve"> </w:t>
      </w:r>
    </w:p>
    <w:p w14:paraId="521392B4" w14:textId="7ADF0542" w:rsidR="00D6688D" w:rsidRDefault="00D6688D" w:rsidP="007F3229">
      <w:pPr>
        <w:rPr>
          <w:b/>
          <w:bCs/>
          <w:szCs w:val="22"/>
        </w:rPr>
      </w:pPr>
      <w:proofErr w:type="spellStart"/>
      <w:r w:rsidRPr="00970476">
        <w:rPr>
          <w:b/>
          <w:bCs/>
          <w:szCs w:val="22"/>
        </w:rPr>
        <w:t>Waldeslust</w:t>
      </w:r>
      <w:proofErr w:type="spellEnd"/>
    </w:p>
    <w:p w14:paraId="7B8A1853" w14:textId="4A20759B" w:rsidR="00970476" w:rsidRPr="00970476" w:rsidRDefault="00970476" w:rsidP="007F3229">
      <w:pPr>
        <w:rPr>
          <w:b/>
          <w:bCs/>
          <w:szCs w:val="22"/>
        </w:rPr>
      </w:pPr>
    </w:p>
    <w:p w14:paraId="53EFDCC7" w14:textId="4D9676DD" w:rsidR="00D6688D" w:rsidRPr="00044013" w:rsidRDefault="00D6688D" w:rsidP="007F3229">
      <w:pPr>
        <w:rPr>
          <w:color w:val="BF4E14" w:themeColor="accent2" w:themeShade="BF"/>
        </w:rPr>
      </w:pPr>
      <w:r>
        <w:rPr>
          <w:noProof/>
        </w:rPr>
        <w:drawing>
          <wp:inline distT="0" distB="0" distL="0" distR="0" wp14:anchorId="2EB16FD2" wp14:editId="2ADDD5F7">
            <wp:extent cx="6120130" cy="3442335"/>
            <wp:effectExtent l="0" t="0" r="0" b="5715"/>
            <wp:docPr id="1468453415" name="Immagine 1" descr="Ein intakter Mischwald von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intakter Mischwald von ob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60B9226" w14:textId="604C6387" w:rsidR="00970476" w:rsidRDefault="00970476" w:rsidP="007F3229">
      <w:pPr>
        <w:rPr>
          <w:lang w:val="de-DE"/>
        </w:rPr>
      </w:pPr>
    </w:p>
    <w:p w14:paraId="33F5B2E2" w14:textId="14F85742" w:rsidR="00D6688D" w:rsidRPr="001428EA" w:rsidRDefault="00D6688D" w:rsidP="007F3229">
      <w:pPr>
        <w:spacing w:line="240" w:lineRule="auto"/>
        <w:rPr>
          <w:lang w:val="de-DE"/>
        </w:rPr>
      </w:pPr>
      <w:r w:rsidRPr="001428EA">
        <w:rPr>
          <w:lang w:val="de-DE"/>
        </w:rPr>
        <w:t xml:space="preserve">Die Deutschen hatten schon immer ein inniges Verhältnis zur Natur. Ohne den deutschen Wald, Felder und Wiesen geht es nicht. Und der Wald bleibt trotz der gewalttätigen Eingriffe durch Förster und Holzfäller das schönste Stück Natur in Deutschland, wo sich Mythen und Volksgeschichte konzentrieren. </w:t>
      </w:r>
    </w:p>
    <w:p w14:paraId="73DC53DA" w14:textId="7146882D" w:rsidR="00D6688D" w:rsidRPr="001428EA" w:rsidRDefault="00D6688D" w:rsidP="007F3229">
      <w:pPr>
        <w:spacing w:line="240" w:lineRule="auto"/>
        <w:ind w:firstLine="357"/>
        <w:rPr>
          <w:lang w:val="de-DE"/>
        </w:rPr>
      </w:pPr>
      <w:r w:rsidRPr="001428EA">
        <w:rPr>
          <w:lang w:val="de-DE"/>
        </w:rPr>
        <w:t>Schon die Germanen verehrten die Linde, den Baum der Göttin Frija, als Zeichen der Fruchtbarkeit</w:t>
      </w:r>
      <w:r w:rsidR="00042DBA">
        <w:rPr>
          <w:lang w:val="de-DE"/>
        </w:rPr>
        <w:t>,</w:t>
      </w:r>
      <w:r w:rsidRPr="001428EA">
        <w:rPr>
          <w:lang w:val="de-DE"/>
        </w:rPr>
        <w:t xml:space="preserve"> und die Eiche des Donnergottes Donar, in der seine Kraft symbolisiert war. Der Wald ist ein sakraler Raum. Wenn der Deutsche ihn betritt, verwandeln sich seine Gedanken in Ahnungen.</w:t>
      </w:r>
    </w:p>
    <w:p w14:paraId="6689C489" w14:textId="1E4BE7B4" w:rsidR="00D6688D" w:rsidRPr="001428EA" w:rsidRDefault="00D6688D" w:rsidP="007F3229">
      <w:pPr>
        <w:spacing w:line="240" w:lineRule="auto"/>
        <w:ind w:firstLine="357"/>
        <w:rPr>
          <w:lang w:val="de-DE"/>
        </w:rPr>
      </w:pPr>
      <w:r w:rsidRPr="001428EA">
        <w:rPr>
          <w:lang w:val="de-DE"/>
        </w:rPr>
        <w:t>Aber als die Deutschen die unfruchtbaren Gebiete in Hessen, Sachsen, Schlesien und Böhmen besiedelten, begannen sie</w:t>
      </w:r>
      <w:r w:rsidR="00F402A2">
        <w:rPr>
          <w:lang w:val="de-DE"/>
        </w:rPr>
        <w:t>,</w:t>
      </w:r>
      <w:r w:rsidRPr="001428EA">
        <w:rPr>
          <w:lang w:val="de-DE"/>
        </w:rPr>
        <w:t xml:space="preserve"> dem Wald fruchtbares Ackerland abzugewinnen. Ganze Wälder wurden mit Feuer und Axt gerodet. An deren Stelle wurden Siedlungen gegründet. Die Namen der Ortschaften auf -</w:t>
      </w:r>
      <w:proofErr w:type="spellStart"/>
      <w:r w:rsidRPr="001428EA">
        <w:rPr>
          <w:lang w:val="de-DE"/>
        </w:rPr>
        <w:t>roda</w:t>
      </w:r>
      <w:proofErr w:type="spellEnd"/>
      <w:r w:rsidRPr="001428EA">
        <w:rPr>
          <w:lang w:val="de-DE"/>
        </w:rPr>
        <w:t xml:space="preserve"> oder -</w:t>
      </w:r>
      <w:proofErr w:type="spellStart"/>
      <w:r w:rsidRPr="001428EA">
        <w:rPr>
          <w:lang w:val="de-DE"/>
        </w:rPr>
        <w:t>reuth</w:t>
      </w:r>
      <w:proofErr w:type="spellEnd"/>
      <w:r w:rsidRPr="001428EA">
        <w:rPr>
          <w:lang w:val="de-DE"/>
        </w:rPr>
        <w:t xml:space="preserve"> erinnern heute noch an diese Kolonisation. Es war eine gewalttätige Aktion, die von einigen als grausame Verletzung empfunden wurde. Der mittelalterliche Minnesänger Walther von der Vogelweide wehrte sich dagegen, als ihm Herzog Leopold von Österreich ein Lehen geben wollte, das er hätte roden sollen.</w:t>
      </w:r>
      <w:r>
        <w:rPr>
          <w:lang w:val="de-DE"/>
        </w:rPr>
        <w:t xml:space="preserve"> „</w:t>
      </w:r>
      <w:r w:rsidRPr="001428EA">
        <w:rPr>
          <w:lang w:val="de-DE"/>
        </w:rPr>
        <w:t>Lass mich bei den Leuten, ich wünsche mir Feld, nicht aber Wald, denn ich kann nicht reuten.</w:t>
      </w:r>
      <w:r>
        <w:rPr>
          <w:lang w:val="de-DE"/>
        </w:rPr>
        <w:t>“</w:t>
      </w:r>
      <w:r w:rsidRPr="001428EA">
        <w:rPr>
          <w:lang w:val="de-DE"/>
        </w:rPr>
        <w:t xml:space="preserve"> schrieb er an den Herzog. </w:t>
      </w:r>
    </w:p>
    <w:p w14:paraId="4E459CCD" w14:textId="59D134A0" w:rsidR="00D6688D" w:rsidRPr="001428EA" w:rsidRDefault="00D6688D" w:rsidP="007F3229">
      <w:pPr>
        <w:spacing w:line="240" w:lineRule="auto"/>
        <w:ind w:firstLine="357"/>
        <w:rPr>
          <w:lang w:val="de-DE"/>
        </w:rPr>
      </w:pPr>
      <w:r w:rsidRPr="001428EA">
        <w:rPr>
          <w:lang w:val="de-DE"/>
        </w:rPr>
        <w:t xml:space="preserve">Die großen Waldrodungen endeten im 14. Jahrhundert. In den kultivierten Gebieten herrschte nun Ruhe. Es wurden Vorschriften erlassen, die den Verbrauch von Holz, dem gewöhnlichen Brennmaterial, einschränken sollten. Vor dem Wald hatte man keine Furcht mehr. Diese konnte nun in Märchen und Sagen weiterleben. </w:t>
      </w:r>
    </w:p>
    <w:p w14:paraId="5F9D46ED" w14:textId="71A0C0F2" w:rsidR="00D6688D" w:rsidRPr="001428EA" w:rsidRDefault="00D6688D" w:rsidP="007F3229">
      <w:pPr>
        <w:spacing w:line="240" w:lineRule="auto"/>
        <w:ind w:firstLine="357"/>
        <w:rPr>
          <w:lang w:val="de-DE"/>
        </w:rPr>
      </w:pPr>
      <w:r w:rsidRPr="001428EA">
        <w:rPr>
          <w:lang w:val="de-DE"/>
        </w:rPr>
        <w:t xml:space="preserve">Der heilige Hain, den Göttern geweiht, wurde im Barock Lieblingskulisse für die Dichter. Kein wildes Tier lauerte zwischen den Bäumen. Durch die dunklen, dichten Zweige schien die Sonne. </w:t>
      </w:r>
    </w:p>
    <w:p w14:paraId="2FB6E5DD" w14:textId="7E014B77" w:rsidR="00D6688D" w:rsidRPr="001428EA" w:rsidRDefault="00D6688D" w:rsidP="007F3229">
      <w:pPr>
        <w:spacing w:line="240" w:lineRule="auto"/>
        <w:ind w:firstLine="357"/>
        <w:rPr>
          <w:lang w:val="de-DE"/>
        </w:rPr>
      </w:pPr>
      <w:r w:rsidRPr="001428EA">
        <w:rPr>
          <w:lang w:val="de-DE"/>
        </w:rPr>
        <w:t xml:space="preserve">In ihrer Sehnsucht nach der deutschen Frühzeit fanden die Romantiker den Wald wieder. Deutschland war in zahlreiche Staaten zersplittert. Die Deutschen waren ein Volk ohne Staat. Sie lebten in einem Raum, wo die geographischen, kulturellen und politischen Grenzen verschwommen waren, und suchten nach Sicherheit und Geborgenheit. Sie fanden sie im Wald. Es war der Wald der Kultur und der Kulte, eine finstere, keine freundliche Welt. Die deutsche Eiche wandelte sich in das Symbol der Volkstreue. Damals wurden Wörter wie </w:t>
      </w:r>
      <w:r w:rsidR="007E5AE8">
        <w:rPr>
          <w:lang w:val="de-DE"/>
        </w:rPr>
        <w:t>„</w:t>
      </w:r>
      <w:r w:rsidRPr="001428EA">
        <w:rPr>
          <w:lang w:val="de-DE"/>
        </w:rPr>
        <w:t>Waldeinsamkeit</w:t>
      </w:r>
      <w:r w:rsidR="007E5AE8">
        <w:rPr>
          <w:lang w:val="de-DE"/>
        </w:rPr>
        <w:t>“ „</w:t>
      </w:r>
      <w:r w:rsidRPr="001428EA">
        <w:rPr>
          <w:lang w:val="de-DE"/>
        </w:rPr>
        <w:t>Waldgefühl</w:t>
      </w:r>
      <w:r w:rsidR="007E5AE8">
        <w:rPr>
          <w:lang w:val="de-DE"/>
        </w:rPr>
        <w:t>“</w:t>
      </w:r>
      <w:r w:rsidRPr="001428EA">
        <w:rPr>
          <w:lang w:val="de-DE"/>
        </w:rPr>
        <w:t xml:space="preserve"> und </w:t>
      </w:r>
      <w:r w:rsidR="007E5AE8">
        <w:rPr>
          <w:lang w:val="de-DE"/>
        </w:rPr>
        <w:t>„</w:t>
      </w:r>
      <w:r w:rsidRPr="001428EA">
        <w:rPr>
          <w:lang w:val="de-DE"/>
        </w:rPr>
        <w:t>Waldeslust</w:t>
      </w:r>
      <w:r w:rsidR="007E5AE8">
        <w:rPr>
          <w:lang w:val="de-DE"/>
        </w:rPr>
        <w:t>“</w:t>
      </w:r>
      <w:r w:rsidRPr="001428EA">
        <w:rPr>
          <w:lang w:val="de-DE"/>
        </w:rPr>
        <w:t xml:space="preserve"> geprägt.  </w:t>
      </w:r>
    </w:p>
    <w:p w14:paraId="169D1B1E" w14:textId="476C7A24" w:rsidR="00D6688D" w:rsidRPr="001428EA" w:rsidRDefault="00D6688D" w:rsidP="007F3229">
      <w:pPr>
        <w:spacing w:line="240" w:lineRule="auto"/>
        <w:ind w:firstLine="357"/>
        <w:rPr>
          <w:lang w:val="de-DE"/>
        </w:rPr>
      </w:pPr>
      <w:r w:rsidRPr="001428EA">
        <w:rPr>
          <w:lang w:val="de-DE"/>
        </w:rPr>
        <w:t xml:space="preserve">Die Romantik mit ihren nationalistischen und heimatsuchenden Gefühlen verging, aber der deutsche Wald blieb weiter Zufluchtsort. Er wurde positives Gegensinnbild zur hässlichen, verdorbenen Stadt. </w:t>
      </w:r>
    </w:p>
    <w:p w14:paraId="2425FA7C" w14:textId="76112FE3" w:rsidR="00D6688D" w:rsidRPr="001428EA" w:rsidRDefault="00D6688D" w:rsidP="007F3229">
      <w:pPr>
        <w:spacing w:line="240" w:lineRule="auto"/>
        <w:ind w:firstLine="357"/>
        <w:rPr>
          <w:lang w:val="de-DE"/>
        </w:rPr>
      </w:pPr>
      <w:r w:rsidRPr="001428EA">
        <w:rPr>
          <w:lang w:val="de-DE"/>
        </w:rPr>
        <w:t xml:space="preserve">Der romantische Wald, wie er im vorigen Jahrhundert verstanden worden war, wurde im Dritten Reich als Symbol für echtes Deutschtum wieder ins Leben gerufen. </w:t>
      </w:r>
    </w:p>
    <w:p w14:paraId="60071D71" w14:textId="1FAA4577" w:rsidR="00D6688D" w:rsidRPr="001428EA" w:rsidRDefault="00D6688D" w:rsidP="007F3229">
      <w:pPr>
        <w:spacing w:line="240" w:lineRule="auto"/>
        <w:ind w:firstLine="357"/>
        <w:rPr>
          <w:lang w:val="de-DE"/>
        </w:rPr>
      </w:pPr>
      <w:r w:rsidRPr="001428EA">
        <w:rPr>
          <w:lang w:val="de-DE"/>
        </w:rPr>
        <w:t xml:space="preserve">Und heute? Im Wald spielen sich immer noch Träume ab. Der Förster gehört zu den Traumberufen der männlichen deutschen Bevölkerung. Ein Beruf, der im Interesse für die Natur wurzelt und Verständnis für Landschaft, Pflanzen und Tiere fordert. </w:t>
      </w:r>
    </w:p>
    <w:p w14:paraId="0C017350" w14:textId="77777777" w:rsidR="00D6688D" w:rsidRPr="00044013" w:rsidRDefault="00D6688D" w:rsidP="007F3229">
      <w:pPr>
        <w:ind w:firstLine="357"/>
        <w:rPr>
          <w:color w:val="BF4E14" w:themeColor="accent2" w:themeShade="BF"/>
          <w:lang w:val="de-DE"/>
        </w:rPr>
      </w:pPr>
    </w:p>
    <w:p w14:paraId="2E71DA1E" w14:textId="77CC0B5B" w:rsidR="005D5F9F" w:rsidRPr="00E86123" w:rsidRDefault="005D5F9F" w:rsidP="007F3229">
      <w:pPr>
        <w:rPr>
          <w:lang w:val="de-DE"/>
        </w:rPr>
      </w:pPr>
      <w:r>
        <w:rPr>
          <w:noProof/>
        </w:rPr>
        <w:drawing>
          <wp:inline distT="0" distB="0" distL="0" distR="0" wp14:anchorId="69DCA1E2" wp14:editId="6237A6BE">
            <wp:extent cx="6120130" cy="3442335"/>
            <wp:effectExtent l="0" t="0" r="0" b="0"/>
            <wp:docPr id="750767482" name="Immagine 2" descr="Blick in einen Laub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ck in einen Laubwal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A774998" w14:textId="77777777" w:rsidR="005D5F9F" w:rsidRDefault="005D5F9F" w:rsidP="007F3229">
      <w:pPr>
        <w:spacing w:line="240" w:lineRule="auto"/>
        <w:rPr>
          <w:color w:val="BF4E14" w:themeColor="accent2" w:themeShade="BF"/>
          <w:sz w:val="20"/>
          <w:szCs w:val="20"/>
          <w:lang w:val="de-DE"/>
        </w:rPr>
      </w:pPr>
    </w:p>
    <w:p w14:paraId="65525366" w14:textId="77777777" w:rsidR="00442CBC" w:rsidRDefault="00442CBC" w:rsidP="007F3229">
      <w:pPr>
        <w:spacing w:line="240" w:lineRule="auto"/>
        <w:rPr>
          <w:color w:val="BF4E14" w:themeColor="accent2" w:themeShade="BF"/>
          <w:sz w:val="20"/>
          <w:szCs w:val="20"/>
          <w:lang w:val="de-DE"/>
        </w:rPr>
      </w:pPr>
    </w:p>
    <w:p w14:paraId="7D35CDF2" w14:textId="1AD7B247" w:rsidR="000A7122" w:rsidRPr="00025E9D" w:rsidRDefault="000A7122" w:rsidP="00025E9D">
      <w:pPr>
        <w:pStyle w:val="Paragrafoelenco"/>
        <w:numPr>
          <w:ilvl w:val="0"/>
          <w:numId w:val="18"/>
        </w:numPr>
        <w:rPr>
          <w:b/>
          <w:bCs/>
          <w:sz w:val="20"/>
          <w:szCs w:val="20"/>
          <w:lang w:val="de-DE"/>
        </w:rPr>
      </w:pPr>
      <w:r w:rsidRPr="00025E9D">
        <w:rPr>
          <w:b/>
          <w:bCs/>
          <w:sz w:val="20"/>
          <w:szCs w:val="20"/>
          <w:lang w:val="de-DE"/>
        </w:rPr>
        <w:t xml:space="preserve">Was </w:t>
      </w:r>
      <w:r w:rsidR="002A665C">
        <w:rPr>
          <w:b/>
          <w:bCs/>
          <w:sz w:val="20"/>
          <w:szCs w:val="20"/>
          <w:lang w:val="de-DE"/>
        </w:rPr>
        <w:t xml:space="preserve">hat </w:t>
      </w:r>
      <w:r w:rsidRPr="00025E9D">
        <w:rPr>
          <w:b/>
          <w:bCs/>
          <w:sz w:val="20"/>
          <w:szCs w:val="20"/>
          <w:lang w:val="de-DE"/>
        </w:rPr>
        <w:t>der Wald</w:t>
      </w:r>
      <w:r w:rsidR="002A665C" w:rsidRPr="002A665C">
        <w:rPr>
          <w:b/>
          <w:bCs/>
          <w:sz w:val="20"/>
          <w:szCs w:val="20"/>
          <w:lang w:val="de-DE"/>
        </w:rPr>
        <w:t xml:space="preserve"> </w:t>
      </w:r>
      <w:r w:rsidR="00A8086E">
        <w:rPr>
          <w:b/>
          <w:bCs/>
          <w:sz w:val="20"/>
          <w:szCs w:val="20"/>
          <w:lang w:val="de-DE"/>
        </w:rPr>
        <w:t xml:space="preserve">im Laufe der Zeit </w:t>
      </w:r>
      <w:r w:rsidR="00080170">
        <w:rPr>
          <w:b/>
          <w:bCs/>
          <w:sz w:val="20"/>
          <w:szCs w:val="20"/>
          <w:lang w:val="de-DE"/>
        </w:rPr>
        <w:t>für die</w:t>
      </w:r>
      <w:r w:rsidR="002A665C" w:rsidRPr="00025E9D">
        <w:rPr>
          <w:b/>
          <w:bCs/>
          <w:sz w:val="20"/>
          <w:szCs w:val="20"/>
          <w:lang w:val="de-DE"/>
        </w:rPr>
        <w:t xml:space="preserve"> Deutschen</w:t>
      </w:r>
      <w:r w:rsidR="00A8086E" w:rsidRPr="00A8086E">
        <w:rPr>
          <w:b/>
          <w:bCs/>
          <w:sz w:val="20"/>
          <w:szCs w:val="20"/>
          <w:lang w:val="de-DE"/>
        </w:rPr>
        <w:t xml:space="preserve"> </w:t>
      </w:r>
      <w:r w:rsidR="00A8086E">
        <w:rPr>
          <w:b/>
          <w:bCs/>
          <w:sz w:val="20"/>
          <w:szCs w:val="20"/>
          <w:lang w:val="de-DE"/>
        </w:rPr>
        <w:t>b</w:t>
      </w:r>
      <w:r w:rsidR="00A8086E" w:rsidRPr="00025E9D">
        <w:rPr>
          <w:b/>
          <w:bCs/>
          <w:sz w:val="20"/>
          <w:szCs w:val="20"/>
          <w:lang w:val="de-DE"/>
        </w:rPr>
        <w:t>edeutet</w:t>
      </w:r>
      <w:r w:rsidRPr="00025E9D">
        <w:rPr>
          <w:b/>
          <w:bCs/>
          <w:sz w:val="20"/>
          <w:szCs w:val="20"/>
          <w:lang w:val="de-DE"/>
        </w:rPr>
        <w:t>?</w:t>
      </w:r>
    </w:p>
    <w:p w14:paraId="142AB973" w14:textId="77777777" w:rsidR="000A7122" w:rsidRPr="00172182" w:rsidRDefault="000A7122" w:rsidP="000A7122">
      <w:pPr>
        <w:rPr>
          <w:sz w:val="20"/>
          <w:szCs w:val="20"/>
          <w:lang w:val="de-DE"/>
        </w:rPr>
      </w:pPr>
    </w:p>
    <w:p w14:paraId="5298B76E"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Bei den Germanen:</w:t>
      </w:r>
    </w:p>
    <w:p w14:paraId="47C1E0AF"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In Mittelalter:</w:t>
      </w:r>
    </w:p>
    <w:p w14:paraId="73D57EB9"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Im 14. Jahrhundert:</w:t>
      </w:r>
    </w:p>
    <w:p w14:paraId="606B87A6"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Im Barock:</w:t>
      </w:r>
    </w:p>
    <w:p w14:paraId="183FE2AB"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In der Romantik:</w:t>
      </w:r>
    </w:p>
    <w:p w14:paraId="65E77B28" w14:textId="77777777" w:rsidR="00CE00FB" w:rsidRPr="00426180" w:rsidRDefault="00CE00FB" w:rsidP="00426180">
      <w:pPr>
        <w:pStyle w:val="Paragrafoelenco"/>
        <w:numPr>
          <w:ilvl w:val="0"/>
          <w:numId w:val="19"/>
        </w:numPr>
        <w:spacing w:line="360" w:lineRule="auto"/>
        <w:ind w:left="527" w:hanging="170"/>
        <w:rPr>
          <w:sz w:val="20"/>
          <w:szCs w:val="20"/>
          <w:lang w:val="de-DE"/>
        </w:rPr>
      </w:pPr>
      <w:r w:rsidRPr="00426180">
        <w:rPr>
          <w:sz w:val="20"/>
          <w:szCs w:val="20"/>
          <w:lang w:val="de-DE"/>
        </w:rPr>
        <w:t>Im Dritten Reich:</w:t>
      </w:r>
    </w:p>
    <w:p w14:paraId="6D078EAC" w14:textId="77777777" w:rsidR="00442CBC" w:rsidRDefault="00442CBC" w:rsidP="007F3229">
      <w:pPr>
        <w:spacing w:line="240" w:lineRule="auto"/>
        <w:rPr>
          <w:color w:val="BF4E14" w:themeColor="accent2" w:themeShade="BF"/>
          <w:sz w:val="20"/>
          <w:szCs w:val="20"/>
          <w:lang w:val="de-DE"/>
        </w:rPr>
      </w:pPr>
    </w:p>
    <w:p w14:paraId="57C6B590" w14:textId="77777777" w:rsidR="00025E9D" w:rsidRDefault="00025E9D" w:rsidP="007F3229">
      <w:pPr>
        <w:spacing w:line="240" w:lineRule="auto"/>
        <w:rPr>
          <w:color w:val="BF4E14" w:themeColor="accent2" w:themeShade="BF"/>
          <w:sz w:val="20"/>
          <w:szCs w:val="20"/>
          <w:lang w:val="de-DE"/>
        </w:rPr>
      </w:pPr>
    </w:p>
    <w:p w14:paraId="3BDB84DC" w14:textId="77777777" w:rsidR="00025E9D" w:rsidRDefault="00025E9D" w:rsidP="007F3229">
      <w:pPr>
        <w:spacing w:line="240" w:lineRule="auto"/>
        <w:rPr>
          <w:color w:val="BF4E14" w:themeColor="accent2" w:themeShade="BF"/>
          <w:sz w:val="20"/>
          <w:szCs w:val="20"/>
          <w:lang w:val="de-DE"/>
        </w:rPr>
      </w:pPr>
    </w:p>
    <w:p w14:paraId="453E487F" w14:textId="77777777" w:rsidR="00080170" w:rsidRDefault="00080170" w:rsidP="007F3229">
      <w:pPr>
        <w:spacing w:line="240" w:lineRule="auto"/>
        <w:rPr>
          <w:color w:val="BF4E14" w:themeColor="accent2" w:themeShade="BF"/>
          <w:sz w:val="20"/>
          <w:szCs w:val="20"/>
          <w:lang w:val="de-DE"/>
        </w:rPr>
      </w:pPr>
    </w:p>
    <w:p w14:paraId="519E32CA" w14:textId="77777777" w:rsidR="00025E9D" w:rsidRDefault="00025E9D" w:rsidP="007F3229">
      <w:pPr>
        <w:spacing w:line="240" w:lineRule="auto"/>
        <w:rPr>
          <w:color w:val="BF4E14" w:themeColor="accent2" w:themeShade="BF"/>
          <w:sz w:val="20"/>
          <w:szCs w:val="20"/>
          <w:lang w:val="de-DE"/>
        </w:rPr>
      </w:pPr>
    </w:p>
    <w:p w14:paraId="5909CD68" w14:textId="77777777" w:rsidR="00442CBC" w:rsidRDefault="00442CBC" w:rsidP="007F3229">
      <w:pPr>
        <w:spacing w:line="240" w:lineRule="auto"/>
        <w:rPr>
          <w:color w:val="BF4E14" w:themeColor="accent2" w:themeShade="BF"/>
          <w:sz w:val="20"/>
          <w:szCs w:val="20"/>
          <w:lang w:val="de-DE"/>
        </w:rPr>
      </w:pPr>
    </w:p>
    <w:p w14:paraId="47007649" w14:textId="77777777" w:rsidR="00442CBC" w:rsidRDefault="00442CBC" w:rsidP="007F3229">
      <w:pPr>
        <w:spacing w:line="240" w:lineRule="auto"/>
        <w:rPr>
          <w:color w:val="BF4E14" w:themeColor="accent2" w:themeShade="BF"/>
          <w:sz w:val="20"/>
          <w:szCs w:val="20"/>
          <w:lang w:val="de-DE"/>
        </w:rPr>
      </w:pPr>
    </w:p>
    <w:p w14:paraId="15D13A00" w14:textId="4D4F356B" w:rsidR="005D5F9F" w:rsidRPr="00700470" w:rsidRDefault="005D5F9F" w:rsidP="00C32C28">
      <w:pPr>
        <w:shd w:val="clear" w:color="auto" w:fill="F2F2F2" w:themeFill="background1" w:themeFillShade="F2"/>
        <w:spacing w:line="240" w:lineRule="auto"/>
        <w:rPr>
          <w:b/>
          <w:bCs/>
          <w:sz w:val="18"/>
          <w:szCs w:val="18"/>
          <w:lang w:val="de-DE"/>
        </w:rPr>
      </w:pPr>
      <w:r w:rsidRPr="00700470">
        <w:rPr>
          <w:b/>
          <w:bCs/>
          <w:sz w:val="18"/>
          <w:szCs w:val="18"/>
          <w:lang w:val="de-DE"/>
        </w:rPr>
        <w:t>Quellen</w:t>
      </w:r>
    </w:p>
    <w:p w14:paraId="51620107" w14:textId="6352CE16" w:rsidR="0040630B" w:rsidRPr="00C568B7" w:rsidRDefault="009A3C8C" w:rsidP="00C32C28">
      <w:pPr>
        <w:shd w:val="clear" w:color="auto" w:fill="F2F2F2" w:themeFill="background1" w:themeFillShade="F2"/>
        <w:spacing w:line="240" w:lineRule="auto"/>
        <w:rPr>
          <w:sz w:val="18"/>
          <w:szCs w:val="18"/>
          <w:lang w:val="de-DE"/>
        </w:rPr>
      </w:pPr>
      <w:r w:rsidRPr="00C568B7">
        <w:rPr>
          <w:sz w:val="18"/>
          <w:szCs w:val="18"/>
          <w:lang w:val="de-DE"/>
        </w:rPr>
        <w:t xml:space="preserve">Klimawandel: </w:t>
      </w:r>
      <w:r w:rsidR="00434279" w:rsidRPr="00C568B7">
        <w:rPr>
          <w:sz w:val="18"/>
          <w:szCs w:val="18"/>
          <w:lang w:val="de-DE"/>
        </w:rPr>
        <w:t>https://learngerman.dw.com/de</w:t>
      </w:r>
      <w:r w:rsidR="007E1A8E" w:rsidRPr="00C568B7">
        <w:rPr>
          <w:sz w:val="18"/>
          <w:szCs w:val="18"/>
          <w:lang w:val="de-DE"/>
        </w:rPr>
        <w:t>.</w:t>
      </w:r>
      <w:r w:rsidR="00434279" w:rsidRPr="00C568B7">
        <w:rPr>
          <w:sz w:val="18"/>
          <w:szCs w:val="18"/>
          <w:lang w:val="de-DE"/>
        </w:rPr>
        <w:t xml:space="preserve"> </w:t>
      </w:r>
    </w:p>
    <w:p w14:paraId="290A17B0" w14:textId="1B994E05" w:rsidR="005B679F" w:rsidRPr="00C568B7" w:rsidRDefault="005B679F" w:rsidP="00C32C28">
      <w:pPr>
        <w:shd w:val="clear" w:color="auto" w:fill="F2F2F2" w:themeFill="background1" w:themeFillShade="F2"/>
        <w:spacing w:line="240" w:lineRule="auto"/>
        <w:rPr>
          <w:sz w:val="18"/>
          <w:szCs w:val="18"/>
          <w:lang w:val="de-DE"/>
        </w:rPr>
      </w:pPr>
      <w:r w:rsidRPr="00C568B7">
        <w:rPr>
          <w:sz w:val="18"/>
          <w:szCs w:val="18"/>
          <w:lang w:val="de-DE"/>
        </w:rPr>
        <w:t>Waldeslust</w:t>
      </w:r>
      <w:r w:rsidR="00CB2C0D" w:rsidRPr="00C568B7">
        <w:rPr>
          <w:sz w:val="18"/>
          <w:szCs w:val="18"/>
          <w:lang w:val="de-DE"/>
        </w:rPr>
        <w:t xml:space="preserve"> – </w:t>
      </w:r>
      <w:r w:rsidR="003D1DF4" w:rsidRPr="00C568B7">
        <w:rPr>
          <w:sz w:val="18"/>
          <w:szCs w:val="18"/>
          <w:lang w:val="de-DE"/>
        </w:rPr>
        <w:t>Bilder</w:t>
      </w:r>
      <w:r w:rsidR="00CB2C0D" w:rsidRPr="00C568B7">
        <w:rPr>
          <w:sz w:val="18"/>
          <w:szCs w:val="18"/>
          <w:lang w:val="de-DE"/>
        </w:rPr>
        <w:t xml:space="preserve"> </w:t>
      </w:r>
      <w:hyperlink r:id="rId56" w:history="1">
        <w:r w:rsidR="00CB2C0D" w:rsidRPr="00C568B7">
          <w:rPr>
            <w:rStyle w:val="Collegamentoipertestuale"/>
            <w:color w:val="auto"/>
            <w:sz w:val="18"/>
            <w:szCs w:val="18"/>
            <w:u w:val="none"/>
            <w:lang w:val="de-DE"/>
          </w:rPr>
          <w:t>https://www.bmleh.de</w:t>
        </w:r>
      </w:hyperlink>
      <w:r w:rsidR="007E1A8E" w:rsidRPr="00C568B7">
        <w:rPr>
          <w:sz w:val="18"/>
          <w:szCs w:val="18"/>
          <w:lang w:val="de-DE"/>
        </w:rPr>
        <w:t>.</w:t>
      </w:r>
    </w:p>
    <w:p w14:paraId="565BED14" w14:textId="7646F7B2" w:rsidR="009B0512" w:rsidRPr="00C568B7" w:rsidRDefault="005D5F9F" w:rsidP="00C32C28">
      <w:pPr>
        <w:shd w:val="clear" w:color="auto" w:fill="F2F2F2" w:themeFill="background1" w:themeFillShade="F2"/>
        <w:jc w:val="both"/>
        <w:rPr>
          <w:sz w:val="18"/>
          <w:szCs w:val="18"/>
          <w:lang w:val="de-DE"/>
        </w:rPr>
      </w:pPr>
      <w:r w:rsidRPr="00C568B7">
        <w:rPr>
          <w:sz w:val="18"/>
          <w:szCs w:val="18"/>
          <w:lang w:val="de-DE"/>
        </w:rPr>
        <w:t xml:space="preserve">Die </w:t>
      </w:r>
      <w:r w:rsidR="00676706" w:rsidRPr="00C568B7">
        <w:rPr>
          <w:sz w:val="18"/>
          <w:szCs w:val="18"/>
          <w:lang w:val="de-DE"/>
        </w:rPr>
        <w:t xml:space="preserve">deutsche Eiche: </w:t>
      </w:r>
      <w:r w:rsidR="00CF3D61" w:rsidRPr="00C568B7">
        <w:rPr>
          <w:sz w:val="18"/>
          <w:szCs w:val="18"/>
          <w:lang w:val="de-DE"/>
        </w:rPr>
        <w:t xml:space="preserve">Oliver Geyer/fluter.de, 78/2021; Bild </w:t>
      </w:r>
      <w:r w:rsidR="00362953" w:rsidRPr="00C568B7">
        <w:rPr>
          <w:sz w:val="18"/>
          <w:szCs w:val="18"/>
          <w:lang w:val="de-DE"/>
        </w:rPr>
        <w:t xml:space="preserve"> </w:t>
      </w:r>
      <w:r w:rsidR="001619E5" w:rsidRPr="00C568B7">
        <w:rPr>
          <w:sz w:val="18"/>
          <w:szCs w:val="18"/>
          <w:lang w:val="de-DE"/>
        </w:rPr>
        <w:t>Heather Field With A Tree</w:t>
      </w:r>
      <w:r w:rsidR="007E1A8E" w:rsidRPr="00C568B7">
        <w:rPr>
          <w:sz w:val="18"/>
          <w:szCs w:val="18"/>
          <w:lang w:val="de-DE"/>
        </w:rPr>
        <w:t>.</w:t>
      </w:r>
      <w:r w:rsidR="009B0512" w:rsidRPr="00C568B7">
        <w:rPr>
          <w:sz w:val="18"/>
          <w:szCs w:val="18"/>
          <w:lang w:val="de-DE"/>
        </w:rPr>
        <w:t xml:space="preserve"> </w:t>
      </w:r>
    </w:p>
    <w:p w14:paraId="16AADF8E" w14:textId="2217633E" w:rsidR="005D5F9F" w:rsidRPr="00C568B7" w:rsidRDefault="00C445C2" w:rsidP="00C32C28">
      <w:pPr>
        <w:shd w:val="clear" w:color="auto" w:fill="F2F2F2" w:themeFill="background1" w:themeFillShade="F2"/>
        <w:rPr>
          <w:sz w:val="18"/>
          <w:szCs w:val="18"/>
          <w:lang w:val="de-DE"/>
        </w:rPr>
      </w:pPr>
      <w:r w:rsidRPr="00C568B7">
        <w:rPr>
          <w:sz w:val="18"/>
          <w:szCs w:val="18"/>
          <w:lang w:val="de-DE"/>
        </w:rPr>
        <w:t xml:space="preserve">Die </w:t>
      </w:r>
      <w:r w:rsidR="005D5F9F" w:rsidRPr="00C568B7">
        <w:rPr>
          <w:sz w:val="18"/>
          <w:szCs w:val="18"/>
          <w:lang w:val="de-DE"/>
        </w:rPr>
        <w:t xml:space="preserve">Schrebergärten: </w:t>
      </w:r>
      <w:r w:rsidRPr="00C568B7">
        <w:rPr>
          <w:sz w:val="18"/>
          <w:szCs w:val="18"/>
          <w:lang w:val="de-DE"/>
        </w:rPr>
        <w:t xml:space="preserve">Text </w:t>
      </w:r>
      <w:r w:rsidR="00F91E88" w:rsidRPr="00C568B7">
        <w:rPr>
          <w:sz w:val="18"/>
          <w:szCs w:val="18"/>
          <w:lang w:val="de-DE"/>
        </w:rPr>
        <w:t xml:space="preserve">nach </w:t>
      </w:r>
      <w:r w:rsidR="005D5F9F" w:rsidRPr="00C568B7">
        <w:rPr>
          <w:sz w:val="18"/>
          <w:szCs w:val="18"/>
          <w:lang w:val="de-DE"/>
        </w:rPr>
        <w:t>Clara Meyer Fluter.de 9.6.2025; Scala 5/1985</w:t>
      </w:r>
      <w:r w:rsidR="007E1A8E" w:rsidRPr="00C568B7">
        <w:rPr>
          <w:sz w:val="18"/>
          <w:szCs w:val="18"/>
          <w:lang w:val="de-DE"/>
        </w:rPr>
        <w:t>.</w:t>
      </w:r>
    </w:p>
    <w:p w14:paraId="29156D8C" w14:textId="1045E14F" w:rsidR="005D5F9F" w:rsidRPr="00C568B7" w:rsidRDefault="005D5F9F" w:rsidP="00C32C28">
      <w:pPr>
        <w:shd w:val="clear" w:color="auto" w:fill="F2F2F2" w:themeFill="background1" w:themeFillShade="F2"/>
        <w:spacing w:line="240" w:lineRule="auto"/>
        <w:rPr>
          <w:sz w:val="18"/>
          <w:szCs w:val="18"/>
          <w:lang w:val="de-DE"/>
        </w:rPr>
      </w:pPr>
      <w:r w:rsidRPr="00C568B7">
        <w:rPr>
          <w:sz w:val="18"/>
          <w:szCs w:val="18"/>
          <w:lang w:val="de-DE"/>
        </w:rPr>
        <w:t>Mitteleuropäische Großlandschaften stepmap.de</w:t>
      </w:r>
      <w:r w:rsidR="007E1A8E" w:rsidRPr="00C568B7">
        <w:rPr>
          <w:sz w:val="18"/>
          <w:szCs w:val="18"/>
          <w:lang w:val="de-DE"/>
        </w:rPr>
        <w:t xml:space="preserve">. </w:t>
      </w:r>
    </w:p>
    <w:p w14:paraId="3E22A4A8" w14:textId="65C13F29" w:rsidR="00344181" w:rsidRPr="00C568B7" w:rsidRDefault="00344181" w:rsidP="007F3229">
      <w:pPr>
        <w:rPr>
          <w:sz w:val="18"/>
          <w:szCs w:val="18"/>
          <w:lang w:val="de-DE"/>
        </w:rPr>
      </w:pPr>
      <w:r w:rsidRPr="00C568B7">
        <w:rPr>
          <w:sz w:val="18"/>
          <w:szCs w:val="18"/>
          <w:lang w:val="de-DE"/>
        </w:rPr>
        <w:br w:type="page"/>
      </w:r>
    </w:p>
    <w:p w14:paraId="5A948B49" w14:textId="1DD617B9" w:rsidR="009E6AEC" w:rsidRPr="008C3C73" w:rsidRDefault="00852F39" w:rsidP="007F3229">
      <w:pPr>
        <w:rPr>
          <w:sz w:val="24"/>
          <w:lang w:val="de-DE"/>
        </w:rPr>
      </w:pPr>
      <w:r w:rsidRPr="008C3C73">
        <w:rPr>
          <w:noProof/>
          <w:sz w:val="24"/>
        </w:rPr>
        <w:drawing>
          <wp:anchor distT="0" distB="0" distL="114300" distR="114300" simplePos="0" relativeHeight="251686912" behindDoc="0" locked="0" layoutInCell="1" allowOverlap="1" wp14:anchorId="0E5F77FB" wp14:editId="6507C9BD">
            <wp:simplePos x="0" y="0"/>
            <wp:positionH relativeFrom="margin">
              <wp:posOffset>3517265</wp:posOffset>
            </wp:positionH>
            <wp:positionV relativeFrom="margin">
              <wp:posOffset>1270</wp:posOffset>
            </wp:positionV>
            <wp:extent cx="2601595" cy="3239135"/>
            <wp:effectExtent l="0" t="0" r="8255" b="0"/>
            <wp:wrapSquare wrapText="bothSides"/>
            <wp:docPr id="1023934799" name="Immagine 2" descr="Die Deutsche Eiche (Stieleiche) – Holzshop Vog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 Deutsche Eiche (Stieleiche) – Holzshop Vogtland"/>
                    <pic:cNvPicPr>
                      <a:picLocks noChangeAspect="1" noChangeArrowheads="1"/>
                    </pic:cNvPicPr>
                  </pic:nvPicPr>
                  <pic:blipFill rotWithShape="1">
                    <a:blip r:embed="rId57">
                      <a:extLst>
                        <a:ext uri="{28A0092B-C50C-407E-A947-70E740481C1C}">
                          <a14:useLocalDpi xmlns:a14="http://schemas.microsoft.com/office/drawing/2010/main" val="0"/>
                        </a:ext>
                      </a:extLst>
                    </a:blip>
                    <a:srcRect l="23492" r="22699"/>
                    <a:stretch>
                      <a:fillRect/>
                    </a:stretch>
                  </pic:blipFill>
                  <pic:spPr bwMode="auto">
                    <a:xfrm>
                      <a:off x="0" y="0"/>
                      <a:ext cx="2601595" cy="323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AEC" w:rsidRPr="008C3C73">
        <w:rPr>
          <w:sz w:val="24"/>
          <w:lang w:val="de-DE"/>
        </w:rPr>
        <w:t>Ein Porträt</w:t>
      </w:r>
    </w:p>
    <w:p w14:paraId="0F5CEE38" w14:textId="6FACFDE1" w:rsidR="00344181" w:rsidRPr="007C2241" w:rsidRDefault="00344181" w:rsidP="007F3229">
      <w:pPr>
        <w:rPr>
          <w:b/>
          <w:bCs/>
          <w:szCs w:val="22"/>
          <w:lang w:val="de-DE"/>
        </w:rPr>
      </w:pPr>
      <w:r w:rsidRPr="007C2241">
        <w:rPr>
          <w:b/>
          <w:bCs/>
          <w:szCs w:val="22"/>
          <w:lang w:val="de-DE"/>
        </w:rPr>
        <w:t>Die deutsche Eiche</w:t>
      </w:r>
    </w:p>
    <w:p w14:paraId="549E3869" w14:textId="77777777" w:rsidR="00344181" w:rsidRDefault="00344181" w:rsidP="007F3229">
      <w:pPr>
        <w:rPr>
          <w:lang w:val="de-DE"/>
        </w:rPr>
      </w:pPr>
    </w:p>
    <w:p w14:paraId="54E706DC" w14:textId="77777777" w:rsidR="00344181" w:rsidRDefault="00344181" w:rsidP="007F3229">
      <w:pPr>
        <w:spacing w:line="240" w:lineRule="auto"/>
        <w:rPr>
          <w:lang w:val="de-DE"/>
        </w:rPr>
      </w:pPr>
      <w:r w:rsidRPr="00C82C16">
        <w:rPr>
          <w:lang w:val="de-DE"/>
        </w:rPr>
        <w:t xml:space="preserve">Als Setzling war sie auf dem Fünfzigpfennigstück abgebildet, ihr Laub schmückt als Ornament militärische und zivile Orden, und etliche deutsche Gaststätten wurden nach ihr benannt: die deutsche Eiche. Obwohl die Eiche in den verschiedensten Regionen der Welt wächst, galt sie vielen Deutschen lange nicht einfach nur als irgendein Baum. Es war ihr Baum, mit dem sie sich als Nation identifizierten. </w:t>
      </w:r>
    </w:p>
    <w:p w14:paraId="3DFF0348" w14:textId="57B3EAB2" w:rsidR="00344181" w:rsidRDefault="00344181" w:rsidP="007B7CA3">
      <w:pPr>
        <w:spacing w:line="240" w:lineRule="auto"/>
        <w:ind w:firstLine="357"/>
        <w:rPr>
          <w:lang w:val="de-DE"/>
        </w:rPr>
      </w:pPr>
      <w:r w:rsidRPr="00C82C16">
        <w:rPr>
          <w:lang w:val="de-DE"/>
        </w:rPr>
        <w:t>Die Wurzeln dieses deutsch-patriotischen Eichenkults reichen tief. Eine besonders kräftige kommt aus der ersten Hälfte des 19. Jahrhunderts: Als es nach der Revolution 1848/49 misslungen war, aus der Vielzahl von deutschsprachigen Fürstentümern, freien Städten und Königreichen ein gemeinsames Staatsgebilde zu formen, wurde die deutsche Eiche einmal mehr zur nationalen Projektionsfläche. Ein Poet, der obendrein Joseph von Eichendorff hieß, schrieb von seiner Heimat als dem „Land der Eichen“</w:t>
      </w:r>
      <w:r w:rsidR="00A1686A">
        <w:rPr>
          <w:lang w:val="de-DE"/>
        </w:rPr>
        <w:t xml:space="preserve"> </w:t>
      </w:r>
      <w:r w:rsidRPr="00C82C16">
        <w:rPr>
          <w:lang w:val="de-DE"/>
        </w:rPr>
        <w:t>und verknüpfte den Baum mit dem weiteren deutschen Streben nach Einigkeit und kultureller Identität.</w:t>
      </w:r>
    </w:p>
    <w:p w14:paraId="7B2DC76E" w14:textId="08398168" w:rsidR="00344181" w:rsidRDefault="007C2241" w:rsidP="007F3229">
      <w:pPr>
        <w:spacing w:line="240" w:lineRule="auto"/>
        <w:ind w:firstLine="357"/>
        <w:rPr>
          <w:lang w:val="de-DE"/>
        </w:rPr>
      </w:pPr>
      <w:r>
        <w:rPr>
          <w:noProof/>
        </w:rPr>
        <w:drawing>
          <wp:anchor distT="0" distB="0" distL="114300" distR="114300" simplePos="0" relativeHeight="251687936" behindDoc="0" locked="0" layoutInCell="1" allowOverlap="1" wp14:anchorId="475464E0" wp14:editId="02516663">
            <wp:simplePos x="0" y="0"/>
            <wp:positionH relativeFrom="margin">
              <wp:align>left</wp:align>
            </wp:positionH>
            <wp:positionV relativeFrom="margin">
              <wp:align>center</wp:align>
            </wp:positionV>
            <wp:extent cx="1364615" cy="1423670"/>
            <wp:effectExtent l="0" t="0" r="6985" b="5080"/>
            <wp:wrapSquare wrapText="bothSides"/>
            <wp:docPr id="1262057042" name="Immagine 3" descr="10 Brandenburg Gate Cutout Stock Photos, Images &amp;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randenburg Gate Cutout Stock Photos, Images &amp; Photography ..."/>
                    <pic:cNvPicPr>
                      <a:picLocks noChangeAspect="1" noChangeArrowheads="1"/>
                    </pic:cNvPicPr>
                  </pic:nvPicPr>
                  <pic:blipFill rotWithShape="1">
                    <a:blip r:embed="rId58">
                      <a:duotone>
                        <a:schemeClr val="accent2">
                          <a:shade val="45000"/>
                          <a:satMod val="135000"/>
                        </a:schemeClr>
                        <a:prstClr val="white"/>
                      </a:duotone>
                      <a:extLst>
                        <a:ext uri="{28A0092B-C50C-407E-A947-70E740481C1C}">
                          <a14:useLocalDpi xmlns:a14="http://schemas.microsoft.com/office/drawing/2010/main" val="0"/>
                        </a:ext>
                      </a:extLst>
                    </a:blip>
                    <a:srcRect l="3846" t="12143" r="54299" b="18928"/>
                    <a:stretch>
                      <a:fillRect/>
                    </a:stretch>
                  </pic:blipFill>
                  <pic:spPr bwMode="auto">
                    <a:xfrm>
                      <a:off x="0" y="0"/>
                      <a:ext cx="1364615"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181" w:rsidRPr="00C82C16">
        <w:rPr>
          <w:lang w:val="de-DE"/>
        </w:rPr>
        <w:t xml:space="preserve">Für die enge Verbindung von Land und Bäumen gab es bereits eine Tradition. Wenige Jahre zuvor hatte der Märchensammler und Philologe Jacob Grimm in seiner „Deutschen Mythologie“ die Eichen als Orte eines ursprünglichen „altdeutschen </w:t>
      </w:r>
      <w:proofErr w:type="spellStart"/>
      <w:r w:rsidR="00344181" w:rsidRPr="00C82C16">
        <w:rPr>
          <w:lang w:val="de-DE"/>
        </w:rPr>
        <w:t>Waldcultus</w:t>
      </w:r>
      <w:proofErr w:type="spellEnd"/>
      <w:r w:rsidR="00344181" w:rsidRPr="00C82C16">
        <w:rPr>
          <w:lang w:val="de-DE"/>
        </w:rPr>
        <w:t>“ dargestellt. Und schon 1769 schwärmte der Dichter Friedrich Gottlieb Klopstock in seinem Bühnenstück über die sogenannte Hermann</w:t>
      </w:r>
      <w:r w:rsidR="00344181">
        <w:rPr>
          <w:lang w:val="de-DE"/>
        </w:rPr>
        <w:t>s</w:t>
      </w:r>
      <w:r w:rsidR="00344181" w:rsidRPr="00C82C16">
        <w:rPr>
          <w:lang w:val="de-DE"/>
        </w:rPr>
        <w:t xml:space="preserve">chlacht von germanischen Stammeskriegern, die zu antiker Zeit „wie die Eiche eingewurzelt“ dem Angriff der Römer trotzten. Nicht nur die germanischen Fußtruppen, sein ganzes „Vaterland“ verglich er mit der „höchsten, ältesten, heiligsten Eiche“. </w:t>
      </w:r>
    </w:p>
    <w:p w14:paraId="2648C4D8" w14:textId="212626A2" w:rsidR="00344181" w:rsidRDefault="00852F39" w:rsidP="007F3229">
      <w:pPr>
        <w:spacing w:line="240" w:lineRule="auto"/>
        <w:ind w:firstLine="357"/>
        <w:rPr>
          <w:lang w:val="de-DE"/>
        </w:rPr>
      </w:pPr>
      <w:r>
        <w:rPr>
          <w:noProof/>
        </w:rPr>
        <w:drawing>
          <wp:anchor distT="0" distB="0" distL="114300" distR="114300" simplePos="0" relativeHeight="251665408" behindDoc="0" locked="0" layoutInCell="1" allowOverlap="1" wp14:anchorId="59DC2EB5" wp14:editId="14485EB1">
            <wp:simplePos x="0" y="0"/>
            <wp:positionH relativeFrom="margin">
              <wp:posOffset>78105</wp:posOffset>
            </wp:positionH>
            <wp:positionV relativeFrom="margin">
              <wp:posOffset>5320665</wp:posOffset>
            </wp:positionV>
            <wp:extent cx="1283970" cy="680720"/>
            <wp:effectExtent l="0" t="0" r="0" b="5080"/>
            <wp:wrapSquare wrapText="bothSides"/>
            <wp:docPr id="1775037446" name="Immagine 8" descr="Nachweis Euro 5centmünze Auf Weißem Hintergrund Stockfoto und me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chweis Euro 5centmünze Auf Weißem Hintergrund Stockfoto und mehr ..."/>
                    <pic:cNvPicPr>
                      <a:picLocks noChangeAspect="1" noChangeArrowheads="1"/>
                    </pic:cNvPicPr>
                  </pic:nvPicPr>
                  <pic:blipFill>
                    <a:blip r:embed="rId59" cstate="print">
                      <a:extLst>
                        <a:ext uri="{BEBA8EAE-BF5A-486C-A8C5-ECC9F3942E4B}">
                          <a14:imgProps xmlns:a14="http://schemas.microsoft.com/office/drawing/2010/main">
                            <a14:imgLayer r:embed="rId6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8397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181" w:rsidRPr="00C82C16">
        <w:rPr>
          <w:lang w:val="de-DE"/>
        </w:rPr>
        <w:t xml:space="preserve">Mit solchen Metaphern bezog man sich oft auf die Schilderungen eines antiken römischen Historikers namens Tacitus. Der hatte um das Jahr 100 n. Chr. über dieselbe Schlacht berichtet und das dicht bewaldete Land, in dem die Römer unterlegen waren, dramatisch beschrieben. Das Gebiet östlich des Rheins sei „durch seine Wälder grauenerregend“. </w:t>
      </w:r>
    </w:p>
    <w:p w14:paraId="2FD21C3E" w14:textId="0BD8F906" w:rsidR="00344181" w:rsidRDefault="0050049E" w:rsidP="007F3229">
      <w:pPr>
        <w:ind w:firstLine="357"/>
        <w:rPr>
          <w:lang w:val="de-DE"/>
        </w:rPr>
      </w:pPr>
      <w:r>
        <w:rPr>
          <w:lang w:val="de-DE"/>
        </w:rPr>
        <w:t>D</w:t>
      </w:r>
      <w:r w:rsidR="00344181" w:rsidRPr="00C82C16">
        <w:rPr>
          <w:lang w:val="de-DE"/>
        </w:rPr>
        <w:t xml:space="preserve">iese Vereinnahmung eines Baumes durch eine Nation hatte immer auch düstere Untertöne – etwa als sich Preußen und seine Verbündeten zwischen 1813 und 1815 im Krieg mit dem napoleonischen Frankreich befanden. Ein damals bekannter Publizist wagte den Reim „Eichen" auf „Leichen“. </w:t>
      </w:r>
    </w:p>
    <w:p w14:paraId="2A923923" w14:textId="28ED6A3A" w:rsidR="00344181" w:rsidRDefault="00344181" w:rsidP="007F3229">
      <w:pPr>
        <w:spacing w:line="240" w:lineRule="auto"/>
        <w:ind w:firstLine="357"/>
        <w:rPr>
          <w:lang w:val="de-DE"/>
        </w:rPr>
      </w:pPr>
      <w:r w:rsidRPr="00C82C16">
        <w:rPr>
          <w:lang w:val="de-DE"/>
        </w:rPr>
        <w:t xml:space="preserve">Die Aufladung der Eiche mit kriegerischer Bedeutung fand im Nationalsozialismus ihren Höhepunkt. Hitler pflanzte überall im </w:t>
      </w:r>
      <w:r>
        <w:rPr>
          <w:lang w:val="de-DE"/>
        </w:rPr>
        <w:t xml:space="preserve">Land </w:t>
      </w:r>
      <w:r w:rsidRPr="00C82C16">
        <w:rPr>
          <w:lang w:val="de-DE"/>
        </w:rPr>
        <w:t xml:space="preserve">Eichen, und die offizielle Propaganda machte den deutschen Wald zum Symbol eines Nationalcharakters. Die fest verwurzelten Deutschen gegen die rastlosen Nomaden aus den östlichen Steppen und das heimatlose jüdische „Wüstenvolk“. Ab dem Jahr 1938 verbot man jüdischen Menschen sogar das Betreten deutscher Wälder. </w:t>
      </w:r>
    </w:p>
    <w:p w14:paraId="46A6B98C" w14:textId="77D276D4" w:rsidR="00344181" w:rsidRDefault="00DD1638" w:rsidP="007F3229">
      <w:pPr>
        <w:spacing w:line="240" w:lineRule="auto"/>
        <w:ind w:firstLine="357"/>
        <w:rPr>
          <w:lang w:val="de-DE"/>
        </w:rPr>
      </w:pPr>
      <w:r w:rsidRPr="009E6AEC">
        <w:rPr>
          <w:noProof/>
          <w:szCs w:val="22"/>
        </w:rPr>
        <w:drawing>
          <wp:anchor distT="0" distB="0" distL="114300" distR="114300" simplePos="0" relativeHeight="251664384" behindDoc="0" locked="0" layoutInCell="1" allowOverlap="1" wp14:anchorId="4A35A21B" wp14:editId="166DBD25">
            <wp:simplePos x="0" y="0"/>
            <wp:positionH relativeFrom="margin">
              <wp:posOffset>4623435</wp:posOffset>
            </wp:positionH>
            <wp:positionV relativeFrom="margin">
              <wp:posOffset>8015242</wp:posOffset>
            </wp:positionV>
            <wp:extent cx="1359535" cy="1066800"/>
            <wp:effectExtent l="0" t="0" r="0" b="0"/>
            <wp:wrapSquare wrapText="bothSides"/>
            <wp:docPr id="2011149306" name="Immagine 2" descr="50 Pfennig 1950 | MDM Deutsche Mü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Pfennig 1950 | MDM Deutsche Münze"/>
                    <pic:cNvPicPr>
                      <a:picLocks noChangeAspect="1" noChangeArrowheads="1"/>
                    </pic:cNvPicPr>
                  </pic:nvPicPr>
                  <pic:blipFill>
                    <a:blip r:embed="rId6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595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181" w:rsidRPr="00C82C16">
        <w:rPr>
          <w:lang w:val="de-DE"/>
        </w:rPr>
        <w:t xml:space="preserve">Nach diesen Auswüchsen kam der Eichenkult in der Nachkriegszeit allmählich zum Erliegen. Sichtbar sind seine Reste nur noch als Eichenblatt auf der Rückseite der deutschen Ein-, Zwei- und Fünfcentmünze, als „Eichenlaub“ in zwei Dienstgradabzeichen der Bundeswehr oder auch in dem einen oder anderen in die Jahre gekommenen Gasthof „Zur Deutschen Eiche“, der noch überlebt hat. </w:t>
      </w:r>
    </w:p>
    <w:p w14:paraId="052914CB" w14:textId="77777777" w:rsidR="00344181" w:rsidRPr="003C0FDD" w:rsidRDefault="00344181" w:rsidP="007F3229">
      <w:pPr>
        <w:ind w:firstLine="357"/>
        <w:rPr>
          <w:sz w:val="20"/>
          <w:szCs w:val="20"/>
          <w:lang w:val="de-DE"/>
        </w:rPr>
      </w:pPr>
      <w:r w:rsidRPr="003C0FDD">
        <w:rPr>
          <w:sz w:val="20"/>
          <w:szCs w:val="20"/>
          <w:lang w:val="de-DE"/>
        </w:rPr>
        <w:t>Oliver Geyer/fluter.de, 78/2021</w:t>
      </w:r>
    </w:p>
    <w:p w14:paraId="140F5690" w14:textId="77777777" w:rsidR="00344181" w:rsidRDefault="00344181" w:rsidP="007F3229">
      <w:pPr>
        <w:rPr>
          <w:lang w:val="de-DE"/>
        </w:rPr>
      </w:pPr>
    </w:p>
    <w:p w14:paraId="2B78893D" w14:textId="77777777" w:rsidR="00344181" w:rsidRPr="00EB2B8C" w:rsidRDefault="00344181" w:rsidP="007F3229">
      <w:pPr>
        <w:rPr>
          <w:sz w:val="20"/>
          <w:szCs w:val="22"/>
          <w:lang w:val="de-DE"/>
        </w:rPr>
      </w:pPr>
    </w:p>
    <w:p w14:paraId="24D7B0DD" w14:textId="6F7823B8" w:rsidR="009725D4" w:rsidRDefault="00970476" w:rsidP="007F3229">
      <w:pPr>
        <w:spacing w:line="240" w:lineRule="auto"/>
        <w:rPr>
          <w:b/>
          <w:bCs/>
          <w:szCs w:val="22"/>
          <w:lang w:val="de-DE"/>
        </w:rPr>
      </w:pPr>
      <w:r>
        <w:rPr>
          <w:lang w:val="de-DE"/>
        </w:rPr>
        <w:br w:type="page"/>
      </w:r>
      <w:r w:rsidR="009725D4">
        <w:rPr>
          <w:noProof/>
        </w:rPr>
        <w:drawing>
          <wp:anchor distT="0" distB="0" distL="114300" distR="114300" simplePos="0" relativeHeight="251691008" behindDoc="0" locked="0" layoutInCell="1" allowOverlap="1" wp14:anchorId="13FEBE7C" wp14:editId="7143E7C4">
            <wp:simplePos x="0" y="0"/>
            <wp:positionH relativeFrom="margin">
              <wp:posOffset>2303780</wp:posOffset>
            </wp:positionH>
            <wp:positionV relativeFrom="margin">
              <wp:posOffset>1270</wp:posOffset>
            </wp:positionV>
            <wp:extent cx="3815715" cy="2145030"/>
            <wp:effectExtent l="0" t="0" r="0" b="7620"/>
            <wp:wrapSquare wrapText="bothSides"/>
            <wp:docPr id="1605326628" name="Immagine 1" descr="NLT - Hos Sylvia Block i Hällekis: Magisk trädgård blandar lek med all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 - Hos Sylvia Block i Hällekis: Magisk trädgård blandar lek med allva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5715"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5D4" w:rsidRPr="00970476">
        <w:rPr>
          <w:b/>
          <w:bCs/>
          <w:szCs w:val="22"/>
          <w:lang w:val="de-DE"/>
        </w:rPr>
        <w:t>Die Schrebergärten</w:t>
      </w:r>
    </w:p>
    <w:p w14:paraId="60A40E92" w14:textId="77777777" w:rsidR="009725D4" w:rsidRPr="00970476" w:rsidRDefault="009725D4" w:rsidP="007F3229">
      <w:pPr>
        <w:spacing w:line="240" w:lineRule="auto"/>
        <w:rPr>
          <w:b/>
          <w:bCs/>
          <w:szCs w:val="22"/>
          <w:lang w:val="de-DE"/>
        </w:rPr>
      </w:pPr>
    </w:p>
    <w:p w14:paraId="704E5EB1" w14:textId="546CDD71" w:rsidR="00F71FFE" w:rsidRPr="00967F3E" w:rsidRDefault="00F71FFE" w:rsidP="007F3229">
      <w:pPr>
        <w:rPr>
          <w:lang w:val="de-DE"/>
        </w:rPr>
      </w:pPr>
      <w:r w:rsidRPr="00967F3E">
        <w:rPr>
          <w:lang w:val="de-DE"/>
        </w:rPr>
        <w:t xml:space="preserve">Sie wurden lange mitleidig belächelt: </w:t>
      </w:r>
      <w:r>
        <w:rPr>
          <w:lang w:val="de-DE"/>
        </w:rPr>
        <w:t>„</w:t>
      </w:r>
      <w:r w:rsidRPr="00967F3E">
        <w:rPr>
          <w:lang w:val="de-DE"/>
        </w:rPr>
        <w:t>Das sind richtige Sonderlinge, diese Schrebergärtner. Arbeiten am Wochenende, und wenn ein paar Pflänzchen wachsen, dann freuen sie sich wie Kinder.</w:t>
      </w:r>
      <w:r>
        <w:rPr>
          <w:lang w:val="de-DE"/>
        </w:rPr>
        <w:t>“</w:t>
      </w:r>
      <w:r w:rsidRPr="00967F3E">
        <w:rPr>
          <w:lang w:val="de-DE"/>
        </w:rPr>
        <w:t xml:space="preserve"> Diese Zeiten sind nun vorbei. Seitdem die moderne Dienstleistungsgesellschaft die Natur wiederentdeckt und Freizeitforschung großgeschrieben hat, erlebt auch die Schrebergartenbewegung in den deutschsprachigen Ländern einen zweiten Frühling. </w:t>
      </w:r>
    </w:p>
    <w:p w14:paraId="09938DC9" w14:textId="77777777" w:rsidR="00F71FFE" w:rsidRPr="00967F3E" w:rsidRDefault="00F71FFE" w:rsidP="007F3229">
      <w:pPr>
        <w:spacing w:line="240" w:lineRule="auto"/>
        <w:ind w:firstLine="357"/>
        <w:rPr>
          <w:lang w:val="de-DE"/>
        </w:rPr>
      </w:pPr>
      <w:r w:rsidRPr="00967F3E">
        <w:rPr>
          <w:lang w:val="de-DE"/>
        </w:rPr>
        <w:t>Doch: Was ist ein Schrebergarten? Ein Schrebergarten ist ein kleines, abgegrenztes Grundstück innerhalb einer Kleingartenanlage, das von Privatpersonen gepachtet wird. Hier kann man Obst und Gemüse anbauen, Blumen pflanzen oder einfach die Natur genießen – mitten in der Stadt oder am Stadtrand.</w:t>
      </w:r>
    </w:p>
    <w:p w14:paraId="7CB317A1" w14:textId="77777777" w:rsidR="00F71FFE" w:rsidRPr="00967F3E" w:rsidRDefault="00F71FFE" w:rsidP="007F3229">
      <w:pPr>
        <w:spacing w:line="240" w:lineRule="auto"/>
        <w:ind w:firstLine="357"/>
        <w:rPr>
          <w:lang w:val="de-DE"/>
        </w:rPr>
      </w:pPr>
      <w:r w:rsidRPr="00967F3E">
        <w:rPr>
          <w:lang w:val="de-DE"/>
        </w:rPr>
        <w:t xml:space="preserve">Die erste Schrebergartenkolonie wurde im Jahr 1870 in Leipzig eingeweiht. Dr. Daniel Schreber hatte die tolle Idee: kleine Gärten für jedermann, draußen vor der Stadt zu sehr niedrigen Mietpreisen. Darin sah er einen Beitrag zur Volksgesundheit. Während des industriellen Aufschwungs gewann die Schrebergartenbewegung an Bedeutung. Denn die traurigen Mietskasernen, wo die Arbeiter wohnten, und die rauchenden Schloten, zwischen denen sie arbeiteten, bildeten das Bedürfnis an diesen grünen Fleckchen, die in Deutschland sogar rund zehn Prozent der Gesamtversorgung mit Obst und Gemüse sicherten. </w:t>
      </w:r>
    </w:p>
    <w:p w14:paraId="7D9E83DB" w14:textId="77777777" w:rsidR="00F71FFE" w:rsidRPr="00967F3E" w:rsidRDefault="00F71FFE" w:rsidP="007F3229">
      <w:pPr>
        <w:spacing w:line="240" w:lineRule="auto"/>
        <w:ind w:firstLine="357"/>
        <w:rPr>
          <w:lang w:val="de-DE"/>
        </w:rPr>
      </w:pPr>
      <w:r w:rsidRPr="00967F3E">
        <w:rPr>
          <w:lang w:val="de-DE"/>
        </w:rPr>
        <w:t xml:space="preserve">Schrebergärten waren weit mehr als nur ein Ort für den Gemüseanbau. Sie dienten als grüne Oasen inmitten schnell wachsender Städte, boten Gemeinschaft und Austausch unter Nachbarn sowie eine sinnvolle Freizeitbeschäftigung für Familien. Besonders in Zeiten wirtschaftlicher Not, wie nach dem Zweiten Weltkrieg, halfen sie vielen Menschen, sich mit eigenem Obst und Gemüse zu versorgen.  </w:t>
      </w:r>
    </w:p>
    <w:p w14:paraId="453558E0" w14:textId="77777777" w:rsidR="00F71FFE" w:rsidRPr="00967F3E" w:rsidRDefault="00F71FFE" w:rsidP="007F3229">
      <w:pPr>
        <w:spacing w:line="240" w:lineRule="auto"/>
        <w:ind w:firstLine="357"/>
        <w:rPr>
          <w:lang w:val="de-DE"/>
        </w:rPr>
      </w:pPr>
      <w:r w:rsidRPr="00967F3E">
        <w:rPr>
          <w:lang w:val="de-DE"/>
        </w:rPr>
        <w:t>Heute bieten Schrebergärten einen Rückzugsort vom hektischen Alltag. Sie fördern das soziale Miteinander, denn viele Anlagen haben Gemeinschaftsflächen und regelmäßige Feste. Außerdem tragen sie zur Erhaltung der Artenvielfalt bei und unterstützen nachhaltiges Leben. Sie sind Teil der deutschen Alltagskultur und spiegeln eine lange Tradition wider, die eng mit dem sozialen und kulturellen Leben verbunden ist.</w:t>
      </w:r>
    </w:p>
    <w:p w14:paraId="2A9F6E01" w14:textId="77777777" w:rsidR="00F71FFE" w:rsidRPr="00967F3E" w:rsidRDefault="00F71FFE" w:rsidP="007F3229">
      <w:pPr>
        <w:spacing w:line="240" w:lineRule="auto"/>
        <w:ind w:firstLine="357"/>
        <w:rPr>
          <w:lang w:val="de-DE"/>
        </w:rPr>
      </w:pPr>
      <w:r w:rsidRPr="00967F3E">
        <w:rPr>
          <w:lang w:val="de-DE"/>
        </w:rPr>
        <w:t xml:space="preserve">Von der Romantik der Gründerjahre ist kaum etwas geblieben. Außer den Namen - denn noch heute nennen sich viele Kleingartenvereine </w:t>
      </w:r>
      <w:r>
        <w:rPr>
          <w:lang w:val="de-DE"/>
        </w:rPr>
        <w:t>„</w:t>
      </w:r>
      <w:r w:rsidRPr="00967F3E">
        <w:rPr>
          <w:lang w:val="de-DE"/>
        </w:rPr>
        <w:t>Edelweiß</w:t>
      </w:r>
      <w:r>
        <w:rPr>
          <w:lang w:val="de-DE"/>
        </w:rPr>
        <w:t xml:space="preserve">“ </w:t>
      </w:r>
      <w:r w:rsidRPr="00967F3E">
        <w:rPr>
          <w:lang w:val="de-DE"/>
        </w:rPr>
        <w:t xml:space="preserve">oder </w:t>
      </w:r>
      <w:r>
        <w:rPr>
          <w:lang w:val="de-DE"/>
        </w:rPr>
        <w:t>„</w:t>
      </w:r>
      <w:r w:rsidRPr="00967F3E">
        <w:rPr>
          <w:lang w:val="de-DE"/>
        </w:rPr>
        <w:t>Eintracht</w:t>
      </w:r>
      <w:r>
        <w:rPr>
          <w:lang w:val="de-DE"/>
        </w:rPr>
        <w:t>“</w:t>
      </w:r>
      <w:r w:rsidRPr="00967F3E">
        <w:rPr>
          <w:lang w:val="de-DE"/>
        </w:rPr>
        <w:t xml:space="preserve">. Auch das soziale Milieu der Schrebergärten hat sich inzwischen verändert: laut Statistik gehören Kleingartenpächter den mittleren Einkommensschichten an. Außerdem ist die Liebe zum Garten an keine Altersgrenze gebunden.  </w:t>
      </w:r>
    </w:p>
    <w:p w14:paraId="414BF408" w14:textId="77777777" w:rsidR="00F71FFE" w:rsidRPr="00967F3E" w:rsidRDefault="00F71FFE" w:rsidP="007F3229">
      <w:pPr>
        <w:spacing w:line="240" w:lineRule="auto"/>
        <w:ind w:firstLine="357"/>
        <w:rPr>
          <w:lang w:val="de-DE"/>
        </w:rPr>
      </w:pPr>
      <w:r w:rsidRPr="00967F3E">
        <w:rPr>
          <w:lang w:val="de-DE"/>
        </w:rPr>
        <w:t xml:space="preserve">Ein Großteil der Schrebergärten ist in Kleingartenvereinen organisiert, die zwischen 50 bis 100 Parzellen umfassen. Ihre Tätigkeit unterliegt einer Reihe von Vorschriften, Paragraphen und Verordnungen, die vom Gesetzgeber streng geregelt werden. Das Schlagwort lautet nämlich „Ordnung muss sein!“ Wer sich nicht daran hält, wird von der Schrebergartenanlage ausgeschieden. Viele stehen auf der Warteliste und hoffen, seinen Platz zu bekommen. </w:t>
      </w:r>
    </w:p>
    <w:p w14:paraId="19DD9E51" w14:textId="77777777" w:rsidR="00F71FFE" w:rsidRPr="00967F3E" w:rsidRDefault="00F71FFE" w:rsidP="007F3229">
      <w:pPr>
        <w:spacing w:line="240" w:lineRule="auto"/>
        <w:ind w:firstLine="357"/>
        <w:rPr>
          <w:lang w:val="de-DE"/>
        </w:rPr>
      </w:pPr>
      <w:r w:rsidRPr="00967F3E">
        <w:rPr>
          <w:lang w:val="de-DE"/>
        </w:rPr>
        <w:t>Was bedeuten diese kleinen grünen Oasen für die Zukunft?</w:t>
      </w:r>
    </w:p>
    <w:p w14:paraId="660F40DF" w14:textId="77777777" w:rsidR="00F71FFE" w:rsidRPr="00967F3E" w:rsidRDefault="00F71FFE" w:rsidP="007F3229">
      <w:pPr>
        <w:spacing w:line="240" w:lineRule="auto"/>
        <w:ind w:firstLine="357"/>
        <w:rPr>
          <w:lang w:val="de-DE"/>
        </w:rPr>
      </w:pPr>
      <w:r w:rsidRPr="00967F3E">
        <w:rPr>
          <w:lang w:val="de-DE"/>
        </w:rPr>
        <w:t>Mit der Zeit haben sich die Funktionen der Schrebergärten verändert. Während früher oft die Ernährungssicherung im Vordergrund stand, sind heute Themen wie Nachhaltigkeit, Umweltschutz, ökologische Verantwortung und gemeinschaftliches Miteinander wichtiger geworden.</w:t>
      </w:r>
    </w:p>
    <w:p w14:paraId="286AA214" w14:textId="277B3B20" w:rsidR="00FF526E" w:rsidRDefault="00F71FFE" w:rsidP="007F3229">
      <w:pPr>
        <w:spacing w:line="240" w:lineRule="auto"/>
        <w:ind w:firstLine="357"/>
        <w:rPr>
          <w:lang w:val="de-DE"/>
        </w:rPr>
      </w:pPr>
      <w:r>
        <w:rPr>
          <w:lang w:val="de-DE"/>
        </w:rPr>
        <w:t>Es</w:t>
      </w:r>
      <w:r w:rsidRPr="00967F3E">
        <w:rPr>
          <w:lang w:val="de-DE"/>
        </w:rPr>
        <w:t xml:space="preserve"> gibt es viele positive Trends. Viele Vereine öffnen sich für neue Mitgliedergruppen und fördern die Gemeinschaft. Interkulturelle Gärten entstehen, in denen Menschen unterschiedlicher Herkunft gemeinsam gärtnern und voneinander lernen.</w:t>
      </w:r>
      <w:r w:rsidR="00FF526E">
        <w:rPr>
          <w:lang w:val="de-DE"/>
        </w:rPr>
        <w:br w:type="page"/>
      </w:r>
    </w:p>
    <w:p w14:paraId="61A3E97B" w14:textId="03F6A6D3" w:rsidR="00AD1B83" w:rsidRPr="00C32C28" w:rsidRDefault="00AD1B83" w:rsidP="007F3229">
      <w:pPr>
        <w:spacing w:line="240" w:lineRule="auto"/>
        <w:rPr>
          <w:sz w:val="24"/>
          <w:lang w:val="de-DE"/>
        </w:rPr>
      </w:pPr>
      <w:r w:rsidRPr="00C32C28">
        <w:rPr>
          <w:sz w:val="24"/>
          <w:lang w:val="de-DE"/>
        </w:rPr>
        <w:t>Aus der Literatur</w:t>
      </w:r>
    </w:p>
    <w:p w14:paraId="6840F6BD" w14:textId="77777777" w:rsidR="00AD1B83" w:rsidRDefault="00AD1B83" w:rsidP="007F3229">
      <w:pPr>
        <w:spacing w:line="240" w:lineRule="auto"/>
        <w:rPr>
          <w:lang w:val="de-DE"/>
        </w:rPr>
      </w:pPr>
    </w:p>
    <w:p w14:paraId="1F468F72" w14:textId="77777777" w:rsidR="00AD1B83" w:rsidRPr="00767C83" w:rsidRDefault="00AD1B83" w:rsidP="007F3229">
      <w:pPr>
        <w:spacing w:line="240" w:lineRule="auto"/>
        <w:rPr>
          <w:b/>
          <w:bCs/>
          <w:lang w:val="de-DE"/>
        </w:rPr>
      </w:pPr>
      <w:r w:rsidRPr="00767C83">
        <w:rPr>
          <w:b/>
          <w:bCs/>
          <w:lang w:val="de-DE"/>
        </w:rPr>
        <w:t xml:space="preserve">Eine Geschichte vom Herrn Keuner </w:t>
      </w:r>
    </w:p>
    <w:p w14:paraId="70F9D9A2" w14:textId="77777777" w:rsidR="00AD1B83" w:rsidRPr="00767C83" w:rsidRDefault="00AD1B83" w:rsidP="007F3229">
      <w:pPr>
        <w:spacing w:line="240" w:lineRule="auto"/>
        <w:rPr>
          <w:i/>
          <w:iCs/>
          <w:lang w:val="de-DE"/>
        </w:rPr>
      </w:pPr>
      <w:r w:rsidRPr="00767C83">
        <w:rPr>
          <w:i/>
          <w:iCs/>
          <w:lang w:val="de-DE"/>
        </w:rPr>
        <w:t>Bert</w:t>
      </w:r>
      <w:r>
        <w:rPr>
          <w:i/>
          <w:iCs/>
          <w:lang w:val="de-DE"/>
        </w:rPr>
        <w:t xml:space="preserve">olt </w:t>
      </w:r>
      <w:r w:rsidRPr="00767C83">
        <w:rPr>
          <w:i/>
          <w:iCs/>
          <w:lang w:val="de-DE"/>
        </w:rPr>
        <w:t>Brecht</w:t>
      </w:r>
    </w:p>
    <w:p w14:paraId="3C1F1828" w14:textId="77777777" w:rsidR="00AD1B83" w:rsidRDefault="00AD1B83" w:rsidP="007F3229">
      <w:pPr>
        <w:spacing w:line="240" w:lineRule="auto"/>
        <w:rPr>
          <w:lang w:val="de-DE"/>
        </w:rPr>
      </w:pPr>
    </w:p>
    <w:p w14:paraId="501F476C" w14:textId="77777777" w:rsidR="00AD1B83" w:rsidRDefault="00AD1B83" w:rsidP="007F3229">
      <w:pPr>
        <w:spacing w:line="240" w:lineRule="auto"/>
        <w:rPr>
          <w:lang w:val="de-DE"/>
        </w:rPr>
      </w:pPr>
    </w:p>
    <w:p w14:paraId="0F84C8B3" w14:textId="11DC6070" w:rsidR="008C3C73" w:rsidRDefault="008C3C73" w:rsidP="005C4E4D">
      <w:pPr>
        <w:pBdr>
          <w:top w:val="single" w:sz="4" w:space="1" w:color="auto"/>
          <w:left w:val="single" w:sz="4" w:space="4" w:color="auto"/>
          <w:bottom w:val="single" w:sz="4" w:space="1" w:color="auto"/>
          <w:right w:val="single" w:sz="4" w:space="4" w:color="auto"/>
        </w:pBdr>
        <w:spacing w:line="240" w:lineRule="auto"/>
        <w:rPr>
          <w:lang w:val="de-DE"/>
        </w:rPr>
      </w:pPr>
      <w:r>
        <w:rPr>
          <w:lang w:val="de-DE"/>
        </w:rPr>
        <w:t>Die Geschichten vom Herrn Keuner sind parabe</w:t>
      </w:r>
      <w:r w:rsidR="00040FC4">
        <w:rPr>
          <w:lang w:val="de-DE"/>
        </w:rPr>
        <w:t>l</w:t>
      </w:r>
      <w:r>
        <w:rPr>
          <w:lang w:val="de-DE"/>
        </w:rPr>
        <w:t xml:space="preserve">artige Prosastücke, </w:t>
      </w:r>
      <w:r w:rsidR="00976A44">
        <w:rPr>
          <w:lang w:val="de-DE"/>
        </w:rPr>
        <w:t xml:space="preserve">in denen </w:t>
      </w:r>
      <w:r>
        <w:rPr>
          <w:lang w:val="de-DE"/>
        </w:rPr>
        <w:t>ein gewisse</w:t>
      </w:r>
      <w:r w:rsidR="00976A44">
        <w:rPr>
          <w:lang w:val="de-DE"/>
        </w:rPr>
        <w:t>r</w:t>
      </w:r>
      <w:r>
        <w:rPr>
          <w:lang w:val="de-DE"/>
        </w:rPr>
        <w:t xml:space="preserve"> Herr Keuner Protag</w:t>
      </w:r>
      <w:r w:rsidR="00231864">
        <w:rPr>
          <w:lang w:val="de-DE"/>
        </w:rPr>
        <w:t xml:space="preserve">onist </w:t>
      </w:r>
      <w:r w:rsidR="00686344">
        <w:rPr>
          <w:lang w:val="de-DE"/>
        </w:rPr>
        <w:t>i</w:t>
      </w:r>
      <w:r w:rsidR="007F648C">
        <w:rPr>
          <w:lang w:val="de-DE"/>
        </w:rPr>
        <w:t>st</w:t>
      </w:r>
      <w:r w:rsidR="00231864">
        <w:rPr>
          <w:lang w:val="de-DE"/>
        </w:rPr>
        <w:t>. Ihm werden Fragen gestellt, die Antworten bekommen, die ihrerseits zum Denken anregen</w:t>
      </w:r>
      <w:r w:rsidR="00A3630D">
        <w:rPr>
          <w:lang w:val="de-DE"/>
        </w:rPr>
        <w:t xml:space="preserve"> und infolgedessen Handlungen ermöglichen. In diesen Geschichten gibt Brecht sei</w:t>
      </w:r>
      <w:r w:rsidR="005C4E4D">
        <w:rPr>
          <w:lang w:val="de-DE"/>
        </w:rPr>
        <w:t>ne eigenen Ansichten zu gesellschaftlic</w:t>
      </w:r>
      <w:r w:rsidR="00720E4D">
        <w:rPr>
          <w:lang w:val="de-DE"/>
        </w:rPr>
        <w:t>h</w:t>
      </w:r>
      <w:r w:rsidR="005C4E4D">
        <w:rPr>
          <w:lang w:val="de-DE"/>
        </w:rPr>
        <w:t xml:space="preserve">en Themen kund. </w:t>
      </w:r>
    </w:p>
    <w:p w14:paraId="12498E38" w14:textId="77777777" w:rsidR="005C4E4D" w:rsidRDefault="005C4E4D" w:rsidP="007F3229">
      <w:pPr>
        <w:spacing w:line="240" w:lineRule="auto"/>
        <w:rPr>
          <w:lang w:val="de-DE"/>
        </w:rPr>
      </w:pPr>
    </w:p>
    <w:p w14:paraId="5B03D738" w14:textId="77777777" w:rsidR="00AD1B83" w:rsidRPr="00D108F5" w:rsidRDefault="00AD1B83" w:rsidP="007F3229">
      <w:pPr>
        <w:spacing w:line="240" w:lineRule="auto"/>
        <w:rPr>
          <w:lang w:val="de-DE"/>
        </w:rPr>
      </w:pPr>
      <w:r w:rsidRPr="00D108F5">
        <w:rPr>
          <w:lang w:val="de-DE"/>
        </w:rPr>
        <w:t xml:space="preserve">Befragt über sein Verhältnis zur Natur, sagte Herr K.: „Ich würde gern mitunter aus dem Haus tretend ein paar Bäume sehen. Besonders da sie durch ihr der Tages- und Jahreszeit entsprechendes Andersaussehen einen so besonderen Grad von Realität erreichen. Auch verwirrt es uns in den Städten mit der Zeit, immer nur Gebrauchsgegenstände zu sehen, Häuser und Bahnen, die unbewohnt leer, unbenutzt sinnlos wären. Unsere eigentümliche Gesellschaftsordnung lässt uns ja auch die Menschen zu solchen Gebrauchsgegenständen zählen, und da haben Bäume wenigstens für mich, der ich kein Schreiner bin, etwas beruhigend Selbständiges, von mir Absehendes, und ich hoffe sogar, sie haben selbst für die Schreiner einiges an sich, was nicht verwertet werden kann.“ </w:t>
      </w:r>
    </w:p>
    <w:p w14:paraId="3D646925" w14:textId="77777777" w:rsidR="00AD1B83" w:rsidRPr="00D108F5" w:rsidRDefault="00AD1B83" w:rsidP="007F3229">
      <w:pPr>
        <w:spacing w:line="240" w:lineRule="auto"/>
        <w:rPr>
          <w:lang w:val="de-DE"/>
        </w:rPr>
      </w:pPr>
      <w:r w:rsidRPr="00D108F5">
        <w:rPr>
          <w:lang w:val="de-DE"/>
        </w:rPr>
        <w:t xml:space="preserve">„Warum fahren Sie, wenn Sie Bäume sehen wollen, nicht einfach manchmal ins Freie?“ fragte man ihn. Herr Keuner antwortete erstaunt: „Ich habe gesagt, ich möchte sie sehen aus dem Hause tretend.“ </w:t>
      </w:r>
    </w:p>
    <w:p w14:paraId="50227633" w14:textId="77777777" w:rsidR="00AD1B83" w:rsidRPr="00D108F5" w:rsidRDefault="00AD1B83" w:rsidP="007F3229">
      <w:pPr>
        <w:spacing w:line="240" w:lineRule="auto"/>
        <w:rPr>
          <w:lang w:val="de-DE"/>
        </w:rPr>
      </w:pPr>
      <w:r w:rsidRPr="00D108F5">
        <w:rPr>
          <w:lang w:val="de-DE"/>
        </w:rPr>
        <w:t>(Herr K. sagte auch: „Es ist nötig für uns, von der Natur einen sparsamen Gebrauch zu machen. Ohne Arbeit in der Natur weilend, gerät man leicht in einen krankhaften Zustand, etwas wie Fieber befällt einen.“)</w:t>
      </w:r>
    </w:p>
    <w:p w14:paraId="551D607D" w14:textId="77777777" w:rsidR="00AD1B83" w:rsidRDefault="00AD1B83" w:rsidP="007F3229">
      <w:pPr>
        <w:spacing w:line="240" w:lineRule="auto"/>
        <w:rPr>
          <w:lang w:val="de-DE"/>
        </w:rPr>
      </w:pPr>
      <w:r>
        <w:rPr>
          <w:noProof/>
        </w:rPr>
        <mc:AlternateContent>
          <mc:Choice Requires="wps">
            <w:drawing>
              <wp:anchor distT="0" distB="0" distL="114300" distR="114300" simplePos="0" relativeHeight="251689984" behindDoc="0" locked="0" layoutInCell="1" allowOverlap="1" wp14:anchorId="6A90EC9D" wp14:editId="6A42C47D">
                <wp:simplePos x="0" y="0"/>
                <wp:positionH relativeFrom="column">
                  <wp:posOffset>1246823</wp:posOffset>
                </wp:positionH>
                <wp:positionV relativeFrom="paragraph">
                  <wp:posOffset>125730</wp:posOffset>
                </wp:positionV>
                <wp:extent cx="1998617" cy="1906270"/>
                <wp:effectExtent l="0" t="0" r="20955" b="17780"/>
                <wp:wrapNone/>
                <wp:docPr id="10760708" name="Casella di testo 2"/>
                <wp:cNvGraphicFramePr/>
                <a:graphic xmlns:a="http://schemas.openxmlformats.org/drawingml/2006/main">
                  <a:graphicData uri="http://schemas.microsoft.com/office/word/2010/wordprocessingShape">
                    <wps:wsp>
                      <wps:cNvSpPr txBox="1"/>
                      <wps:spPr>
                        <a:xfrm>
                          <a:off x="0" y="0"/>
                          <a:ext cx="1998617" cy="1906270"/>
                        </a:xfrm>
                        <a:prstGeom prst="rect">
                          <a:avLst/>
                        </a:prstGeom>
                        <a:solidFill>
                          <a:schemeClr val="lt1"/>
                        </a:solidFill>
                        <a:ln w="6350">
                          <a:solidFill>
                            <a:prstClr val="black"/>
                          </a:solidFill>
                        </a:ln>
                      </wps:spPr>
                      <wps:txbx>
                        <w:txbxContent>
                          <w:p w14:paraId="7C1156B9" w14:textId="77777777" w:rsidR="00AD1B83" w:rsidRDefault="00AD1B83" w:rsidP="005C4E4D">
                            <w:pPr>
                              <w:pBdr>
                                <w:top w:val="single" w:sz="36" w:space="13" w:color="808080" w:themeColor="background1" w:themeShade="80"/>
                                <w:left w:val="single" w:sz="36" w:space="4" w:color="808080" w:themeColor="background1" w:themeShade="80"/>
                                <w:bottom w:val="single" w:sz="36" w:space="1" w:color="808080" w:themeColor="background1" w:themeShade="80"/>
                                <w:right w:val="single" w:sz="36" w:space="0" w:color="808080" w:themeColor="background1" w:themeShade="80"/>
                              </w:pBdr>
                              <w:spacing w:line="240" w:lineRule="auto"/>
                              <w:rPr>
                                <w:lang w:val="de-DE"/>
                              </w:rPr>
                            </w:pPr>
                            <w:r w:rsidRPr="00D108F5">
                              <w:rPr>
                                <w:lang w:val="de-DE"/>
                              </w:rPr>
                              <w:t>Bert Brecht (Augsburg 1898 - Berlin 1956). Wie seine desillusionistischen Theaterstücke stellen auch seine Prosastücke die Gesellschaftsordnung in ein kritisches Licht. Sie sollen zu Änderungen im Sinne des Marxismus 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EC9D" id="Casella di testo 2" o:spid="_x0000_s1027" type="#_x0000_t202" style="position:absolute;margin-left:98.2pt;margin-top:9.9pt;width:157.35pt;height:15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" fillcolor="white [3201]" strokeweight=".5pt">
                <v:textbox>
                  <w:txbxContent>
                    <w:p w14:paraId="7C1156B9" w14:textId="77777777" w:rsidR="00AD1B83" w:rsidRDefault="00AD1B83" w:rsidP="005C4E4D">
                      <w:pPr>
                        <w:pBdr>
                          <w:top w:val="single" w:sz="36" w:space="13" w:color="808080" w:themeColor="background1" w:themeShade="80"/>
                          <w:left w:val="single" w:sz="36" w:space="4" w:color="808080" w:themeColor="background1" w:themeShade="80"/>
                          <w:bottom w:val="single" w:sz="36" w:space="1" w:color="808080" w:themeColor="background1" w:themeShade="80"/>
                          <w:right w:val="single" w:sz="36" w:space="0" w:color="808080" w:themeColor="background1" w:themeShade="80"/>
                        </w:pBdr>
                        <w:spacing w:line="240" w:lineRule="auto"/>
                        <w:rPr>
                          <w:lang w:val="de-DE"/>
                        </w:rPr>
                      </w:pPr>
                      <w:r w:rsidRPr="00D108F5">
                        <w:rPr>
                          <w:lang w:val="de-DE"/>
                        </w:rPr>
                        <w:t>Bert Brecht (Augsburg 1898 - Berlin 1956). Wie seine desillusionistischen Theaterstücke stellen auch seine Prosastücke die Gesellschaftsordnung in ein kritisches Licht. Sie sollen zu Änderungen im Sinne des Marxismus führen.</w:t>
                      </w:r>
                    </w:p>
                  </w:txbxContent>
                </v:textbox>
              </v:shape>
            </w:pict>
          </mc:Fallback>
        </mc:AlternateContent>
      </w:r>
      <w:r w:rsidRPr="00D108F5">
        <w:rPr>
          <w:lang w:val="de-DE"/>
        </w:rPr>
        <w:t xml:space="preserve">  </w:t>
      </w:r>
    </w:p>
    <w:p w14:paraId="630B6CB5" w14:textId="77777777" w:rsidR="00AD1B83" w:rsidRPr="00D108F5" w:rsidRDefault="00AD1B83" w:rsidP="007F3229">
      <w:pPr>
        <w:spacing w:line="240" w:lineRule="auto"/>
        <w:rPr>
          <w:lang w:val="de-DE"/>
        </w:rPr>
      </w:pPr>
      <w:r>
        <w:rPr>
          <w:noProof/>
        </w:rPr>
        <w:drawing>
          <wp:inline distT="0" distB="0" distL="0" distR="0" wp14:anchorId="1D203E3D" wp14:editId="79005E88">
            <wp:extent cx="1247503" cy="1806382"/>
            <wp:effectExtent l="0" t="0" r="0" b="3810"/>
            <wp:docPr id="2128870727" name="Immagine 1" descr="Immagine che contiene Viso umano, ritratto, vestiti,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70727" name="Immagine 1" descr="Immagine che contiene Viso umano, ritratto, vestiti, persona&#10;&#10;Il contenuto generato dall'IA potrebbe non essere corret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0812" cy="1825653"/>
                    </a:xfrm>
                    <a:prstGeom prst="rect">
                      <a:avLst/>
                    </a:prstGeom>
                    <a:noFill/>
                    <a:ln>
                      <a:noFill/>
                    </a:ln>
                  </pic:spPr>
                </pic:pic>
              </a:graphicData>
            </a:graphic>
          </wp:inline>
        </w:drawing>
      </w:r>
    </w:p>
    <w:p w14:paraId="485638AA" w14:textId="77777777" w:rsidR="00AD1B83" w:rsidRDefault="00AD1B83" w:rsidP="007F3229">
      <w:pPr>
        <w:spacing w:line="240" w:lineRule="auto"/>
        <w:rPr>
          <w:lang w:val="de-DE"/>
        </w:rPr>
      </w:pPr>
    </w:p>
    <w:p w14:paraId="2EC8B497" w14:textId="3D98C7B8" w:rsidR="00AD1B83" w:rsidRPr="00114759" w:rsidRDefault="00AD1B83" w:rsidP="007F3229">
      <w:pPr>
        <w:pStyle w:val="Paragrafoelenco"/>
        <w:numPr>
          <w:ilvl w:val="0"/>
          <w:numId w:val="9"/>
        </w:numPr>
        <w:spacing w:line="240" w:lineRule="auto"/>
        <w:rPr>
          <w:b/>
          <w:bCs/>
          <w:sz w:val="20"/>
          <w:szCs w:val="20"/>
          <w:lang w:val="de-DE"/>
        </w:rPr>
      </w:pPr>
      <w:r w:rsidRPr="00114759">
        <w:rPr>
          <w:b/>
          <w:bCs/>
          <w:sz w:val="20"/>
          <w:szCs w:val="20"/>
          <w:lang w:val="de-DE"/>
        </w:rPr>
        <w:t xml:space="preserve">In dieser Geschichte findet eine Konfrontation zwischen zwei Einstellungen statt. Protagonist ist ein gewisser Herr K., der nach seinem Verhältnis zur Natur gefragt wird. Herr K. äußert einen Wunsch, </w:t>
      </w:r>
      <w:r w:rsidR="00B215BB">
        <w:rPr>
          <w:b/>
          <w:bCs/>
          <w:sz w:val="20"/>
          <w:szCs w:val="20"/>
          <w:lang w:val="de-DE"/>
        </w:rPr>
        <w:t xml:space="preserve">den </w:t>
      </w:r>
      <w:r>
        <w:rPr>
          <w:b/>
          <w:bCs/>
          <w:sz w:val="20"/>
          <w:szCs w:val="20"/>
          <w:lang w:val="de-DE"/>
        </w:rPr>
        <w:t xml:space="preserve">er </w:t>
      </w:r>
      <w:r w:rsidRPr="00114759">
        <w:rPr>
          <w:b/>
          <w:bCs/>
          <w:sz w:val="20"/>
          <w:szCs w:val="20"/>
          <w:lang w:val="de-DE"/>
        </w:rPr>
        <w:t xml:space="preserve">der eigenen Realität entgegensetzt. </w:t>
      </w:r>
    </w:p>
    <w:p w14:paraId="64C4CEBC" w14:textId="77777777"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Wo lebt Herr K.? Auf dem Land oder in der Stadt?</w:t>
      </w:r>
    </w:p>
    <w:p w14:paraId="6D3BDFE1" w14:textId="77777777"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 xml:space="preserve">Welchen Wunsch hat Herr K.? </w:t>
      </w:r>
    </w:p>
    <w:p w14:paraId="2D08B5EC" w14:textId="77777777"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 xml:space="preserve">Auf welche Eigenschaften der Bäume legt er besonderen Wert? </w:t>
      </w:r>
    </w:p>
    <w:p w14:paraId="4237E9E3" w14:textId="77777777"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 xml:space="preserve">Von welchen Gebrauchsgegenständen ist er in der Stadt umgeben? </w:t>
      </w:r>
    </w:p>
    <w:p w14:paraId="76148A6B" w14:textId="77777777" w:rsidR="00AD1B83" w:rsidRDefault="00AD1B83" w:rsidP="007F3229">
      <w:pPr>
        <w:pStyle w:val="Paragrafoelenco"/>
        <w:numPr>
          <w:ilvl w:val="0"/>
          <w:numId w:val="10"/>
        </w:numPr>
        <w:spacing w:line="240" w:lineRule="auto"/>
        <w:ind w:left="527" w:hanging="170"/>
        <w:rPr>
          <w:sz w:val="20"/>
          <w:szCs w:val="20"/>
          <w:lang w:val="de-DE"/>
        </w:rPr>
      </w:pPr>
      <w:r w:rsidRPr="0022523C">
        <w:rPr>
          <w:sz w:val="20"/>
          <w:szCs w:val="20"/>
          <w:lang w:val="de-DE"/>
        </w:rPr>
        <w:t xml:space="preserve">Wodurch bekommen diese Gebrauchsgegenstände ihren Sinn? </w:t>
      </w:r>
    </w:p>
    <w:p w14:paraId="0D0F2CBA" w14:textId="77777777" w:rsidR="00AD1B83" w:rsidRDefault="00AD1B83" w:rsidP="007F3229">
      <w:pPr>
        <w:spacing w:line="240" w:lineRule="auto"/>
        <w:ind w:left="357"/>
        <w:rPr>
          <w:sz w:val="20"/>
          <w:szCs w:val="20"/>
          <w:lang w:val="de-DE"/>
        </w:rPr>
      </w:pPr>
    </w:p>
    <w:p w14:paraId="3CD535C5" w14:textId="77777777" w:rsidR="00F91E88" w:rsidRPr="0022523C" w:rsidRDefault="00F91E88" w:rsidP="007F3229">
      <w:pPr>
        <w:spacing w:line="240" w:lineRule="auto"/>
        <w:ind w:left="357"/>
        <w:rPr>
          <w:sz w:val="20"/>
          <w:szCs w:val="20"/>
          <w:lang w:val="de-DE"/>
        </w:rPr>
      </w:pPr>
    </w:p>
    <w:p w14:paraId="1A3386CE" w14:textId="77777777" w:rsidR="00AD1B83" w:rsidRPr="00114759" w:rsidRDefault="00AD1B83" w:rsidP="007F3229">
      <w:pPr>
        <w:pStyle w:val="Paragrafoelenco"/>
        <w:numPr>
          <w:ilvl w:val="0"/>
          <w:numId w:val="9"/>
        </w:numPr>
        <w:spacing w:line="240" w:lineRule="auto"/>
        <w:rPr>
          <w:b/>
          <w:bCs/>
          <w:sz w:val="20"/>
          <w:szCs w:val="20"/>
          <w:lang w:val="de-DE"/>
        </w:rPr>
      </w:pPr>
      <w:r w:rsidRPr="00114759">
        <w:rPr>
          <w:b/>
          <w:bCs/>
          <w:sz w:val="20"/>
          <w:szCs w:val="20"/>
          <w:lang w:val="de-DE"/>
        </w:rPr>
        <w:t>Herr K. begründet seinen Wunsch, Bäume zu sehen, mit den Charakteristiken der Bäume, die er den Charakteristiken von Häusern und Bahnen entgegensetzt. Mit diesen zwei Elementen konfrontiert er die Menschen.</w:t>
      </w:r>
    </w:p>
    <w:p w14:paraId="45C75F42" w14:textId="77777777" w:rsidR="00AD1B83" w:rsidRPr="004A60DA" w:rsidRDefault="00AD1B83" w:rsidP="007F3229">
      <w:pPr>
        <w:pStyle w:val="Paragrafoelenco"/>
        <w:spacing w:line="240" w:lineRule="auto"/>
        <w:ind w:left="360"/>
        <w:rPr>
          <w:sz w:val="20"/>
          <w:szCs w:val="20"/>
          <w:lang w:val="de-DE"/>
        </w:rPr>
      </w:pPr>
      <w:r w:rsidRPr="004A60DA">
        <w:rPr>
          <w:sz w:val="20"/>
          <w:szCs w:val="20"/>
          <w:lang w:val="de-DE"/>
        </w:rPr>
        <w:t xml:space="preserve">Unterstreiche unterschiedlich – mit verschiedenen Farben zum Beispiel – die Textstellen, die sich </w:t>
      </w:r>
    </w:p>
    <w:p w14:paraId="0C9E3954" w14:textId="77777777" w:rsidR="00AD1B83" w:rsidRPr="004A60DA" w:rsidRDefault="00AD1B83" w:rsidP="007F3229">
      <w:pPr>
        <w:pStyle w:val="Paragrafoelenco"/>
        <w:numPr>
          <w:ilvl w:val="0"/>
          <w:numId w:val="13"/>
        </w:numPr>
        <w:spacing w:line="240" w:lineRule="auto"/>
        <w:ind w:left="527" w:hanging="170"/>
        <w:rPr>
          <w:sz w:val="20"/>
          <w:szCs w:val="20"/>
          <w:lang w:val="de-DE"/>
        </w:rPr>
      </w:pPr>
      <w:r w:rsidRPr="004A60DA">
        <w:rPr>
          <w:sz w:val="20"/>
          <w:szCs w:val="20"/>
          <w:lang w:val="de-DE"/>
        </w:rPr>
        <w:t xml:space="preserve">auf die Bäume, </w:t>
      </w:r>
    </w:p>
    <w:p w14:paraId="2D09F088" w14:textId="77777777" w:rsidR="00AD1B83" w:rsidRPr="004A60DA" w:rsidRDefault="00AD1B83" w:rsidP="007F3229">
      <w:pPr>
        <w:pStyle w:val="Paragrafoelenco"/>
        <w:numPr>
          <w:ilvl w:val="0"/>
          <w:numId w:val="13"/>
        </w:numPr>
        <w:spacing w:line="240" w:lineRule="auto"/>
        <w:ind w:left="527" w:hanging="170"/>
        <w:rPr>
          <w:sz w:val="20"/>
          <w:szCs w:val="20"/>
          <w:lang w:val="de-DE"/>
        </w:rPr>
      </w:pPr>
      <w:r w:rsidRPr="004A60DA">
        <w:rPr>
          <w:sz w:val="20"/>
          <w:szCs w:val="20"/>
          <w:lang w:val="de-DE"/>
        </w:rPr>
        <w:t>auf Häuser und Bahnen</w:t>
      </w:r>
    </w:p>
    <w:p w14:paraId="715D60E7" w14:textId="77777777" w:rsidR="00AD1B83" w:rsidRPr="004A60DA" w:rsidRDefault="00AD1B83" w:rsidP="007F3229">
      <w:pPr>
        <w:pStyle w:val="Paragrafoelenco"/>
        <w:numPr>
          <w:ilvl w:val="0"/>
          <w:numId w:val="13"/>
        </w:numPr>
        <w:spacing w:line="240" w:lineRule="auto"/>
        <w:ind w:left="527" w:hanging="170"/>
        <w:rPr>
          <w:sz w:val="20"/>
          <w:szCs w:val="20"/>
          <w:lang w:val="de-DE"/>
        </w:rPr>
      </w:pPr>
      <w:r w:rsidRPr="004A60DA">
        <w:rPr>
          <w:sz w:val="20"/>
          <w:szCs w:val="20"/>
          <w:lang w:val="de-DE"/>
        </w:rPr>
        <w:t xml:space="preserve">auf die Menschen </w:t>
      </w:r>
    </w:p>
    <w:p w14:paraId="265B7368" w14:textId="77777777" w:rsidR="00AD1B83" w:rsidRPr="004A60DA" w:rsidRDefault="00AD1B83" w:rsidP="007F3229">
      <w:pPr>
        <w:pStyle w:val="Paragrafoelenco"/>
        <w:spacing w:line="240" w:lineRule="auto"/>
        <w:ind w:left="360"/>
        <w:rPr>
          <w:sz w:val="20"/>
          <w:szCs w:val="20"/>
          <w:lang w:val="de-DE"/>
        </w:rPr>
      </w:pPr>
      <w:r w:rsidRPr="004A60DA">
        <w:rPr>
          <w:sz w:val="20"/>
          <w:szCs w:val="20"/>
          <w:lang w:val="de-DE"/>
        </w:rPr>
        <w:t>beziehen.</w:t>
      </w:r>
    </w:p>
    <w:p w14:paraId="206B1D36" w14:textId="77777777" w:rsidR="00AD1B83" w:rsidRPr="00C32C28" w:rsidRDefault="00AD1B83" w:rsidP="007F3229">
      <w:pPr>
        <w:pStyle w:val="Paragrafoelenco"/>
        <w:numPr>
          <w:ilvl w:val="0"/>
          <w:numId w:val="11"/>
        </w:numPr>
        <w:spacing w:line="240" w:lineRule="auto"/>
        <w:ind w:left="357" w:hanging="357"/>
        <w:rPr>
          <w:strike/>
          <w:sz w:val="20"/>
          <w:szCs w:val="20"/>
          <w:lang w:val="de-DE"/>
        </w:rPr>
      </w:pPr>
      <w:r w:rsidRPr="00114759">
        <w:rPr>
          <w:b/>
          <w:bCs/>
          <w:sz w:val="20"/>
          <w:szCs w:val="20"/>
          <w:lang w:val="de-DE"/>
        </w:rPr>
        <w:t>Konfrontiere die Eigenschaften von Bäumen mi</w:t>
      </w:r>
      <w:r>
        <w:rPr>
          <w:b/>
          <w:bCs/>
          <w:sz w:val="20"/>
          <w:szCs w:val="20"/>
          <w:lang w:val="de-DE"/>
        </w:rPr>
        <w:t>t</w:t>
      </w:r>
      <w:r w:rsidRPr="00114759">
        <w:rPr>
          <w:b/>
          <w:bCs/>
          <w:sz w:val="20"/>
          <w:szCs w:val="20"/>
          <w:lang w:val="de-DE"/>
        </w:rPr>
        <w:t xml:space="preserve"> denen von Häusern und Bahnen.</w:t>
      </w:r>
    </w:p>
    <w:p w14:paraId="43582869" w14:textId="77777777" w:rsidR="00C32C28" w:rsidRPr="008E3CE0" w:rsidRDefault="00C32C28" w:rsidP="00C32C28">
      <w:pPr>
        <w:pStyle w:val="Paragrafoelenco"/>
        <w:spacing w:line="240" w:lineRule="auto"/>
        <w:ind w:left="357"/>
        <w:rPr>
          <w:strike/>
          <w:sz w:val="20"/>
          <w:szCs w:val="20"/>
          <w:lang w:val="de-DE"/>
        </w:rPr>
      </w:pPr>
    </w:p>
    <w:p w14:paraId="484C713D" w14:textId="77777777"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 xml:space="preserve">Worin liegen die größten Unterschiede zwischen den Bäumen einerseits und Häusern und Bahnen andererseits? </w:t>
      </w:r>
    </w:p>
    <w:p w14:paraId="37A11C15" w14:textId="0918A9C8"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 xml:space="preserve">Sind die Menschen Elemente der Natur, oder werden sie den „Gegenständen“ zugeordnet? </w:t>
      </w:r>
      <w:r w:rsidR="00C60F77">
        <w:rPr>
          <w:sz w:val="20"/>
          <w:szCs w:val="20"/>
          <w:lang w:val="de-DE"/>
        </w:rPr>
        <w:t>in</w:t>
      </w:r>
      <w:r w:rsidRPr="008E3CE0">
        <w:rPr>
          <w:sz w:val="20"/>
          <w:szCs w:val="20"/>
          <w:lang w:val="de-DE"/>
        </w:rPr>
        <w:t xml:space="preserve"> welche</w:t>
      </w:r>
      <w:r w:rsidR="00C60F77">
        <w:rPr>
          <w:sz w:val="20"/>
          <w:szCs w:val="20"/>
          <w:lang w:val="de-DE"/>
        </w:rPr>
        <w:t>m</w:t>
      </w:r>
      <w:r w:rsidRPr="008E3CE0">
        <w:rPr>
          <w:sz w:val="20"/>
          <w:szCs w:val="20"/>
          <w:lang w:val="de-DE"/>
        </w:rPr>
        <w:t xml:space="preserve"> Wort kommt das zum Ausdruck? Was ist für diese Tendenz verantwortlich?</w:t>
      </w:r>
    </w:p>
    <w:p w14:paraId="3ABF3330" w14:textId="63C33B22" w:rsidR="00AD1B83" w:rsidRPr="008E3CE0" w:rsidRDefault="00AD1B83" w:rsidP="007F3229">
      <w:pPr>
        <w:pStyle w:val="Paragrafoelenco"/>
        <w:numPr>
          <w:ilvl w:val="0"/>
          <w:numId w:val="10"/>
        </w:numPr>
        <w:spacing w:line="240" w:lineRule="auto"/>
        <w:ind w:left="527" w:hanging="170"/>
        <w:rPr>
          <w:sz w:val="20"/>
          <w:szCs w:val="20"/>
          <w:lang w:val="de-DE"/>
        </w:rPr>
      </w:pPr>
      <w:r w:rsidRPr="008E3CE0">
        <w:rPr>
          <w:sz w:val="20"/>
          <w:szCs w:val="20"/>
          <w:lang w:val="de-DE"/>
        </w:rPr>
        <w:t>Worin besteht der Wert der Natur für Herrn K.? Worin liegt er für die anderen</w:t>
      </w:r>
      <w:r w:rsidR="00C12876">
        <w:rPr>
          <w:sz w:val="20"/>
          <w:szCs w:val="20"/>
          <w:lang w:val="de-DE"/>
        </w:rPr>
        <w:t xml:space="preserve"> </w:t>
      </w:r>
      <w:proofErr w:type="spellStart"/>
      <w:r w:rsidR="00C12876">
        <w:rPr>
          <w:sz w:val="20"/>
          <w:szCs w:val="20"/>
          <w:lang w:val="de-DE"/>
        </w:rPr>
        <w:t>Mensche</w:t>
      </w:r>
      <w:proofErr w:type="spellEnd"/>
      <w:r w:rsidRPr="008E3CE0">
        <w:rPr>
          <w:sz w:val="20"/>
          <w:szCs w:val="20"/>
          <w:lang w:val="de-DE"/>
        </w:rPr>
        <w:t xml:space="preserve">, die Herr K. mit einem Schreiner </w:t>
      </w:r>
      <w:r w:rsidR="00C51ECA">
        <w:rPr>
          <w:sz w:val="20"/>
          <w:szCs w:val="20"/>
          <w:lang w:val="de-DE"/>
        </w:rPr>
        <w:t>identifiziert</w:t>
      </w:r>
      <w:r w:rsidRPr="008E3CE0">
        <w:rPr>
          <w:sz w:val="20"/>
          <w:szCs w:val="20"/>
          <w:lang w:val="de-DE"/>
        </w:rPr>
        <w:t>?</w:t>
      </w:r>
    </w:p>
    <w:p w14:paraId="541B7EF2" w14:textId="77777777" w:rsidR="00AD1B83" w:rsidRDefault="00AD1B83" w:rsidP="007F3229">
      <w:pPr>
        <w:pStyle w:val="Paragrafoelenco"/>
        <w:spacing w:line="240" w:lineRule="auto"/>
        <w:rPr>
          <w:sz w:val="20"/>
          <w:szCs w:val="20"/>
          <w:lang w:val="de-DE"/>
        </w:rPr>
      </w:pPr>
    </w:p>
    <w:p w14:paraId="535AE78E" w14:textId="77777777" w:rsidR="00EB6D57" w:rsidRPr="008E3CE0" w:rsidRDefault="00EB6D57" w:rsidP="007F3229">
      <w:pPr>
        <w:pStyle w:val="Paragrafoelenco"/>
        <w:spacing w:line="240" w:lineRule="auto"/>
        <w:rPr>
          <w:sz w:val="20"/>
          <w:szCs w:val="20"/>
          <w:lang w:val="de-DE"/>
        </w:rPr>
      </w:pPr>
    </w:p>
    <w:p w14:paraId="3DE1E0D5" w14:textId="278C2ABA" w:rsidR="00AD1B83" w:rsidRPr="00114759" w:rsidRDefault="00AD1B83" w:rsidP="007F3229">
      <w:pPr>
        <w:pStyle w:val="Paragrafoelenco"/>
        <w:numPr>
          <w:ilvl w:val="0"/>
          <w:numId w:val="11"/>
        </w:numPr>
        <w:spacing w:line="240" w:lineRule="auto"/>
        <w:ind w:left="357" w:hanging="357"/>
        <w:rPr>
          <w:b/>
          <w:bCs/>
          <w:strike/>
          <w:sz w:val="20"/>
          <w:szCs w:val="20"/>
          <w:lang w:val="de-DE"/>
        </w:rPr>
      </w:pPr>
      <w:r w:rsidRPr="00114759">
        <w:rPr>
          <w:b/>
          <w:bCs/>
          <w:sz w:val="20"/>
          <w:szCs w:val="20"/>
          <w:lang w:val="de-DE"/>
        </w:rPr>
        <w:t>K. steht für „</w:t>
      </w:r>
      <w:proofErr w:type="spellStart"/>
      <w:r w:rsidRPr="00114759">
        <w:rPr>
          <w:b/>
          <w:bCs/>
          <w:sz w:val="20"/>
          <w:szCs w:val="20"/>
          <w:lang w:val="de-DE"/>
        </w:rPr>
        <w:t>Keuner</w:t>
      </w:r>
      <w:proofErr w:type="spellEnd"/>
      <w:r w:rsidRPr="00114759">
        <w:rPr>
          <w:b/>
          <w:bCs/>
          <w:sz w:val="20"/>
          <w:szCs w:val="20"/>
          <w:lang w:val="de-DE"/>
        </w:rPr>
        <w:t xml:space="preserve">“. In Schwaben, Brechts Heimatgebiet, wird </w:t>
      </w:r>
      <w:proofErr w:type="spellStart"/>
      <w:r w:rsidRPr="00114759">
        <w:rPr>
          <w:b/>
          <w:bCs/>
          <w:sz w:val="20"/>
          <w:szCs w:val="20"/>
          <w:lang w:val="de-DE"/>
        </w:rPr>
        <w:t>Keuner</w:t>
      </w:r>
      <w:proofErr w:type="spellEnd"/>
      <w:r w:rsidRPr="00114759">
        <w:rPr>
          <w:b/>
          <w:bCs/>
          <w:sz w:val="20"/>
          <w:szCs w:val="20"/>
          <w:lang w:val="de-DE"/>
        </w:rPr>
        <w:t xml:space="preserve"> wie </w:t>
      </w:r>
      <w:r w:rsidR="00C60F77">
        <w:rPr>
          <w:b/>
          <w:bCs/>
          <w:sz w:val="20"/>
          <w:szCs w:val="20"/>
          <w:lang w:val="de-DE"/>
        </w:rPr>
        <w:t>„</w:t>
      </w:r>
      <w:r w:rsidRPr="00114759">
        <w:rPr>
          <w:b/>
          <w:bCs/>
          <w:sz w:val="20"/>
          <w:szCs w:val="20"/>
          <w:lang w:val="de-DE"/>
        </w:rPr>
        <w:t>keiner</w:t>
      </w:r>
      <w:r w:rsidR="00C60F77">
        <w:rPr>
          <w:b/>
          <w:bCs/>
          <w:sz w:val="20"/>
          <w:szCs w:val="20"/>
          <w:lang w:val="de-DE"/>
        </w:rPr>
        <w:t>“</w:t>
      </w:r>
      <w:r w:rsidRPr="00114759">
        <w:rPr>
          <w:b/>
          <w:bCs/>
          <w:sz w:val="20"/>
          <w:szCs w:val="20"/>
          <w:lang w:val="de-DE"/>
        </w:rPr>
        <w:t xml:space="preserve"> ausgesprochen. Außerdem klingt </w:t>
      </w:r>
      <w:proofErr w:type="spellStart"/>
      <w:r w:rsidRPr="00114759">
        <w:rPr>
          <w:b/>
          <w:bCs/>
          <w:sz w:val="20"/>
          <w:szCs w:val="20"/>
          <w:lang w:val="de-DE"/>
        </w:rPr>
        <w:t>Keuner</w:t>
      </w:r>
      <w:proofErr w:type="spellEnd"/>
      <w:r w:rsidRPr="00114759">
        <w:rPr>
          <w:b/>
          <w:bCs/>
          <w:sz w:val="20"/>
          <w:szCs w:val="20"/>
          <w:lang w:val="de-DE"/>
        </w:rPr>
        <w:t xml:space="preserve"> dem griechischen </w:t>
      </w:r>
      <w:r w:rsidR="00C60F77">
        <w:rPr>
          <w:b/>
          <w:bCs/>
          <w:sz w:val="20"/>
          <w:szCs w:val="20"/>
          <w:lang w:val="de-DE"/>
        </w:rPr>
        <w:t>„</w:t>
      </w:r>
      <w:r w:rsidRPr="00114759">
        <w:rPr>
          <w:b/>
          <w:bCs/>
          <w:sz w:val="20"/>
          <w:szCs w:val="20"/>
          <w:lang w:val="de-DE"/>
        </w:rPr>
        <w:t>Koine</w:t>
      </w:r>
      <w:r w:rsidR="00C60F77">
        <w:rPr>
          <w:b/>
          <w:bCs/>
          <w:sz w:val="20"/>
          <w:szCs w:val="20"/>
          <w:lang w:val="de-DE"/>
        </w:rPr>
        <w:t>“</w:t>
      </w:r>
      <w:r w:rsidRPr="00114759">
        <w:rPr>
          <w:b/>
          <w:bCs/>
          <w:sz w:val="20"/>
          <w:szCs w:val="20"/>
          <w:lang w:val="de-DE"/>
        </w:rPr>
        <w:t xml:space="preserve"> ähnlich, was </w:t>
      </w:r>
      <w:r w:rsidR="00C60F77">
        <w:rPr>
          <w:b/>
          <w:bCs/>
          <w:sz w:val="20"/>
          <w:szCs w:val="20"/>
          <w:lang w:val="de-DE"/>
        </w:rPr>
        <w:t>„</w:t>
      </w:r>
      <w:r w:rsidRPr="00114759">
        <w:rPr>
          <w:b/>
          <w:bCs/>
          <w:sz w:val="20"/>
          <w:szCs w:val="20"/>
          <w:lang w:val="de-DE"/>
        </w:rPr>
        <w:t>das Allgemeine, alles Betreffende</w:t>
      </w:r>
      <w:r w:rsidR="00C60F77">
        <w:rPr>
          <w:b/>
          <w:bCs/>
          <w:sz w:val="20"/>
          <w:szCs w:val="20"/>
          <w:lang w:val="de-DE"/>
        </w:rPr>
        <w:t>“</w:t>
      </w:r>
      <w:r w:rsidRPr="00114759">
        <w:rPr>
          <w:b/>
          <w:bCs/>
          <w:sz w:val="20"/>
          <w:szCs w:val="20"/>
          <w:lang w:val="de-DE"/>
        </w:rPr>
        <w:t xml:space="preserve"> bedeutet. Was wird mit dem Namen über die</w:t>
      </w:r>
      <w:r>
        <w:rPr>
          <w:b/>
          <w:bCs/>
          <w:sz w:val="20"/>
          <w:szCs w:val="20"/>
          <w:lang w:val="de-DE"/>
        </w:rPr>
        <w:t>se</w:t>
      </w:r>
      <w:r w:rsidRPr="00114759">
        <w:rPr>
          <w:b/>
          <w:bCs/>
          <w:sz w:val="20"/>
          <w:szCs w:val="20"/>
          <w:lang w:val="de-DE"/>
        </w:rPr>
        <w:t xml:space="preserve"> Figur ausgesagt? </w:t>
      </w:r>
    </w:p>
    <w:p w14:paraId="1D7B19D5" w14:textId="77777777" w:rsidR="00AD1B83" w:rsidRDefault="00AD1B83" w:rsidP="007F3229">
      <w:pPr>
        <w:spacing w:line="240" w:lineRule="auto"/>
        <w:ind w:left="357"/>
        <w:rPr>
          <w:sz w:val="20"/>
          <w:szCs w:val="20"/>
          <w:lang w:val="de-DE"/>
        </w:rPr>
      </w:pPr>
    </w:p>
    <w:p w14:paraId="169ABAAD" w14:textId="0183D320" w:rsidR="00AD1B83" w:rsidRPr="00E85885" w:rsidRDefault="00AD1B83" w:rsidP="00E77F0B">
      <w:pPr>
        <w:spacing w:line="300" w:lineRule="exact"/>
        <w:ind w:left="357"/>
        <w:rPr>
          <w:sz w:val="20"/>
          <w:szCs w:val="20"/>
          <w:lang w:val="de-DE"/>
        </w:rPr>
      </w:pPr>
      <w:r w:rsidRPr="00E85885">
        <w:rPr>
          <w:sz w:val="20"/>
          <w:szCs w:val="20"/>
          <w:lang w:val="de-DE"/>
        </w:rPr>
        <w:t>Ist Herr K.</w:t>
      </w:r>
    </w:p>
    <w:p w14:paraId="48F83E76" w14:textId="691F84AF" w:rsidR="00AD1B83" w:rsidRPr="00BF16B8" w:rsidRDefault="00AD1B83" w:rsidP="00E77F0B">
      <w:pPr>
        <w:pStyle w:val="Paragrafoelenco"/>
        <w:numPr>
          <w:ilvl w:val="0"/>
          <w:numId w:val="15"/>
        </w:numPr>
        <w:spacing w:line="300" w:lineRule="exact"/>
        <w:rPr>
          <w:sz w:val="20"/>
          <w:szCs w:val="20"/>
          <w:lang w:val="de-DE"/>
        </w:rPr>
      </w:pPr>
      <w:r w:rsidRPr="00BF16B8">
        <w:rPr>
          <w:sz w:val="20"/>
          <w:szCs w:val="20"/>
          <w:lang w:val="de-DE"/>
        </w:rPr>
        <w:t xml:space="preserve">ein Individuum oder </w:t>
      </w:r>
      <w:r w:rsidR="00AC7609">
        <w:rPr>
          <w:sz w:val="20"/>
          <w:szCs w:val="20"/>
          <w:lang w:val="de-DE"/>
        </w:rPr>
        <w:tab/>
      </w:r>
      <w:r w:rsidR="00111D53">
        <w:rPr>
          <w:sz w:val="20"/>
          <w:szCs w:val="20"/>
          <w:lang w:val="de-DE"/>
        </w:rPr>
        <w:tab/>
      </w:r>
      <w:r w:rsidR="00AC7609">
        <w:rPr>
          <w:sz w:val="20"/>
          <w:szCs w:val="20"/>
          <w:lang w:val="de-DE"/>
        </w:rPr>
        <w:t xml:space="preserve">□    </w:t>
      </w:r>
      <w:r w:rsidRPr="00BF16B8">
        <w:rPr>
          <w:sz w:val="20"/>
          <w:szCs w:val="20"/>
          <w:lang w:val="de-DE"/>
        </w:rPr>
        <w:t>eine Kollektivfigur?</w:t>
      </w:r>
    </w:p>
    <w:p w14:paraId="768116DF" w14:textId="0D82AC7A" w:rsidR="00AD1B83" w:rsidRPr="00BF16B8" w:rsidRDefault="00AD1B83" w:rsidP="00E77F0B">
      <w:pPr>
        <w:pStyle w:val="Paragrafoelenco"/>
        <w:numPr>
          <w:ilvl w:val="0"/>
          <w:numId w:val="15"/>
        </w:numPr>
        <w:spacing w:line="300" w:lineRule="exact"/>
        <w:rPr>
          <w:sz w:val="20"/>
          <w:szCs w:val="20"/>
          <w:lang w:val="de-DE"/>
        </w:rPr>
      </w:pPr>
      <w:r w:rsidRPr="00BF16B8">
        <w:rPr>
          <w:sz w:val="20"/>
          <w:szCs w:val="20"/>
          <w:lang w:val="de-DE"/>
        </w:rPr>
        <w:t xml:space="preserve">eine identitätslose Figur oder </w:t>
      </w:r>
      <w:r w:rsidR="00111D53">
        <w:rPr>
          <w:sz w:val="20"/>
          <w:szCs w:val="20"/>
          <w:lang w:val="de-DE"/>
        </w:rPr>
        <w:tab/>
      </w:r>
      <w:r w:rsidR="00AC7609">
        <w:rPr>
          <w:sz w:val="20"/>
          <w:szCs w:val="20"/>
          <w:lang w:val="de-DE"/>
        </w:rPr>
        <w:t xml:space="preserve">□    </w:t>
      </w:r>
      <w:r w:rsidRPr="00BF16B8">
        <w:rPr>
          <w:sz w:val="20"/>
          <w:szCs w:val="20"/>
          <w:lang w:val="de-DE"/>
        </w:rPr>
        <w:t>eine charakterisierte Person?</w:t>
      </w:r>
    </w:p>
    <w:p w14:paraId="51575954" w14:textId="0103E55C" w:rsidR="00AD1B83" w:rsidRPr="00BF16B8" w:rsidRDefault="00AD1B83" w:rsidP="00E77F0B">
      <w:pPr>
        <w:pStyle w:val="Paragrafoelenco"/>
        <w:numPr>
          <w:ilvl w:val="0"/>
          <w:numId w:val="15"/>
        </w:numPr>
        <w:spacing w:line="300" w:lineRule="exact"/>
        <w:rPr>
          <w:sz w:val="20"/>
          <w:szCs w:val="20"/>
          <w:lang w:val="de-DE"/>
        </w:rPr>
      </w:pPr>
      <w:r w:rsidRPr="00BF16B8">
        <w:rPr>
          <w:sz w:val="20"/>
          <w:szCs w:val="20"/>
          <w:lang w:val="de-DE"/>
        </w:rPr>
        <w:t xml:space="preserve">eine handelnde Person oder </w:t>
      </w:r>
      <w:r w:rsidR="00111D53">
        <w:rPr>
          <w:sz w:val="20"/>
          <w:szCs w:val="20"/>
          <w:lang w:val="de-DE"/>
        </w:rPr>
        <w:tab/>
      </w:r>
      <w:r w:rsidR="00AC7609">
        <w:rPr>
          <w:sz w:val="20"/>
          <w:szCs w:val="20"/>
          <w:lang w:val="de-DE"/>
        </w:rPr>
        <w:t xml:space="preserve">□    </w:t>
      </w:r>
      <w:r w:rsidRPr="00BF16B8">
        <w:rPr>
          <w:sz w:val="20"/>
          <w:szCs w:val="20"/>
          <w:lang w:val="de-DE"/>
        </w:rPr>
        <w:t>ein Intellektueller?</w:t>
      </w:r>
    </w:p>
    <w:p w14:paraId="1F0AD026" w14:textId="6B03E263" w:rsidR="00AD1B83" w:rsidRPr="00BF16B8" w:rsidRDefault="00AD1B83" w:rsidP="00E77F0B">
      <w:pPr>
        <w:pStyle w:val="Paragrafoelenco"/>
        <w:numPr>
          <w:ilvl w:val="0"/>
          <w:numId w:val="15"/>
        </w:numPr>
        <w:spacing w:line="300" w:lineRule="exact"/>
        <w:rPr>
          <w:sz w:val="20"/>
          <w:szCs w:val="20"/>
          <w:lang w:val="de-DE"/>
        </w:rPr>
      </w:pPr>
      <w:r w:rsidRPr="00BF16B8">
        <w:rPr>
          <w:sz w:val="20"/>
          <w:szCs w:val="20"/>
          <w:lang w:val="de-DE"/>
        </w:rPr>
        <w:t xml:space="preserve">eine emotionale oder </w:t>
      </w:r>
      <w:r w:rsidR="00111D53">
        <w:rPr>
          <w:sz w:val="20"/>
          <w:szCs w:val="20"/>
          <w:lang w:val="de-DE"/>
        </w:rPr>
        <w:tab/>
      </w:r>
      <w:r w:rsidR="00AC7609">
        <w:rPr>
          <w:sz w:val="20"/>
          <w:szCs w:val="20"/>
          <w:lang w:val="de-DE"/>
        </w:rPr>
        <w:tab/>
        <w:t xml:space="preserve">□    </w:t>
      </w:r>
      <w:r w:rsidRPr="00BF16B8">
        <w:rPr>
          <w:sz w:val="20"/>
          <w:szCs w:val="20"/>
          <w:lang w:val="de-DE"/>
        </w:rPr>
        <w:t xml:space="preserve">eine </w:t>
      </w:r>
      <w:r w:rsidR="001F2D40">
        <w:rPr>
          <w:sz w:val="20"/>
          <w:szCs w:val="20"/>
          <w:lang w:val="de-DE"/>
        </w:rPr>
        <w:t>rationelle</w:t>
      </w:r>
      <w:r w:rsidRPr="00BF16B8">
        <w:rPr>
          <w:sz w:val="20"/>
          <w:szCs w:val="20"/>
          <w:lang w:val="de-DE"/>
        </w:rPr>
        <w:t xml:space="preserve"> Person?</w:t>
      </w:r>
    </w:p>
    <w:p w14:paraId="7CDFF31B" w14:textId="1137995B" w:rsidR="00AD1B83" w:rsidRPr="00BF16B8" w:rsidRDefault="00AD1B83" w:rsidP="00E77F0B">
      <w:pPr>
        <w:pStyle w:val="Paragrafoelenco"/>
        <w:numPr>
          <w:ilvl w:val="0"/>
          <w:numId w:val="15"/>
        </w:numPr>
        <w:spacing w:line="300" w:lineRule="exact"/>
        <w:rPr>
          <w:sz w:val="20"/>
          <w:szCs w:val="20"/>
          <w:lang w:val="de-DE"/>
        </w:rPr>
      </w:pPr>
      <w:r w:rsidRPr="00BF16B8">
        <w:rPr>
          <w:sz w:val="20"/>
          <w:szCs w:val="20"/>
          <w:lang w:val="de-DE"/>
        </w:rPr>
        <w:t xml:space="preserve">ein positiver oder </w:t>
      </w:r>
      <w:r w:rsidR="00111D53">
        <w:rPr>
          <w:sz w:val="20"/>
          <w:szCs w:val="20"/>
          <w:lang w:val="de-DE"/>
        </w:rPr>
        <w:tab/>
      </w:r>
      <w:r w:rsidR="00111D53">
        <w:rPr>
          <w:sz w:val="20"/>
          <w:szCs w:val="20"/>
          <w:lang w:val="de-DE"/>
        </w:rPr>
        <w:tab/>
      </w:r>
      <w:r w:rsidR="00AC7609">
        <w:rPr>
          <w:sz w:val="20"/>
          <w:szCs w:val="20"/>
          <w:lang w:val="de-DE"/>
        </w:rPr>
        <w:t xml:space="preserve">□    </w:t>
      </w:r>
      <w:r w:rsidRPr="00BF16B8">
        <w:rPr>
          <w:sz w:val="20"/>
          <w:szCs w:val="20"/>
          <w:lang w:val="de-DE"/>
        </w:rPr>
        <w:t>ein negativer Held?</w:t>
      </w:r>
    </w:p>
    <w:p w14:paraId="367E4094" w14:textId="77777777" w:rsidR="00AD1B83" w:rsidRPr="00290837" w:rsidRDefault="00AD1B83" w:rsidP="00E77F0B">
      <w:pPr>
        <w:spacing w:line="300" w:lineRule="exact"/>
        <w:ind w:left="357"/>
        <w:rPr>
          <w:b/>
          <w:bCs/>
          <w:sz w:val="20"/>
          <w:szCs w:val="20"/>
          <w:lang w:val="de-DE"/>
        </w:rPr>
      </w:pPr>
      <w:r w:rsidRPr="00290837">
        <w:rPr>
          <w:b/>
          <w:bCs/>
          <w:sz w:val="20"/>
          <w:szCs w:val="20"/>
          <w:lang w:val="de-DE"/>
        </w:rPr>
        <w:t>Definiere Herrn K. und begründe deine Entscheidung!</w:t>
      </w:r>
    </w:p>
    <w:p w14:paraId="24804BA7" w14:textId="77777777" w:rsidR="00AD1B83" w:rsidRDefault="00AD1B83" w:rsidP="007F3229">
      <w:pPr>
        <w:spacing w:line="240" w:lineRule="auto"/>
        <w:rPr>
          <w:sz w:val="20"/>
          <w:szCs w:val="20"/>
          <w:lang w:val="de-DE"/>
        </w:rPr>
      </w:pPr>
    </w:p>
    <w:p w14:paraId="5B0B6FA6" w14:textId="77777777" w:rsidR="00EB6D57" w:rsidRPr="008E3CE0" w:rsidRDefault="00EB6D57" w:rsidP="007F3229">
      <w:pPr>
        <w:spacing w:line="240" w:lineRule="auto"/>
        <w:rPr>
          <w:sz w:val="20"/>
          <w:szCs w:val="20"/>
          <w:lang w:val="de-DE"/>
        </w:rPr>
      </w:pPr>
    </w:p>
    <w:p w14:paraId="68E30FFF" w14:textId="77777777" w:rsidR="00AD1B83" w:rsidRDefault="00AD1B83" w:rsidP="007F3229">
      <w:pPr>
        <w:pStyle w:val="Paragrafoelenco"/>
        <w:numPr>
          <w:ilvl w:val="0"/>
          <w:numId w:val="11"/>
        </w:numPr>
        <w:spacing w:line="240" w:lineRule="auto"/>
        <w:ind w:left="357" w:hanging="357"/>
        <w:rPr>
          <w:b/>
          <w:bCs/>
          <w:sz w:val="20"/>
          <w:szCs w:val="20"/>
          <w:lang w:val="de-DE"/>
        </w:rPr>
      </w:pPr>
      <w:r w:rsidRPr="00114759">
        <w:rPr>
          <w:b/>
          <w:bCs/>
          <w:sz w:val="20"/>
          <w:szCs w:val="20"/>
          <w:lang w:val="de-DE"/>
        </w:rPr>
        <w:t>Charakteristisch für Brechts Werk ist die Absicht, durch Verfremdung Lernprozesse im Publikum oder im Leser auszulösen, die auf die Veränderung der Wirklichkeit hinarbeiten sollen. Welches sind die Ziele von dieser Geschichte? Kreuze die zutreffenden an.</w:t>
      </w:r>
    </w:p>
    <w:p w14:paraId="69E98AAB" w14:textId="77777777" w:rsidR="00AD1B83" w:rsidRPr="00114759" w:rsidRDefault="00AD1B83" w:rsidP="007F3229">
      <w:pPr>
        <w:pStyle w:val="Paragrafoelenco"/>
        <w:spacing w:line="240" w:lineRule="auto"/>
        <w:ind w:left="357"/>
        <w:rPr>
          <w:b/>
          <w:bCs/>
          <w:sz w:val="20"/>
          <w:szCs w:val="20"/>
          <w:lang w:val="de-DE"/>
        </w:rPr>
      </w:pPr>
    </w:p>
    <w:p w14:paraId="3F79A494" w14:textId="77777777" w:rsidR="00AD1B83" w:rsidRPr="006019F5" w:rsidRDefault="00AD1B83" w:rsidP="006019F5">
      <w:pPr>
        <w:pStyle w:val="Paragrafoelenco"/>
        <w:numPr>
          <w:ilvl w:val="0"/>
          <w:numId w:val="16"/>
        </w:numPr>
        <w:spacing w:line="300" w:lineRule="exact"/>
        <w:rPr>
          <w:sz w:val="20"/>
          <w:szCs w:val="20"/>
          <w:lang w:val="de-DE"/>
        </w:rPr>
      </w:pPr>
      <w:r w:rsidRPr="006019F5">
        <w:rPr>
          <w:sz w:val="20"/>
          <w:szCs w:val="20"/>
          <w:lang w:val="de-DE"/>
        </w:rPr>
        <w:t>die Gesellschaft kritisieren</w:t>
      </w:r>
    </w:p>
    <w:p w14:paraId="38AB8F2B" w14:textId="77777777" w:rsidR="00AD1B83" w:rsidRPr="006019F5" w:rsidRDefault="00AD1B83" w:rsidP="006019F5">
      <w:pPr>
        <w:pStyle w:val="Paragrafoelenco"/>
        <w:numPr>
          <w:ilvl w:val="0"/>
          <w:numId w:val="16"/>
        </w:numPr>
        <w:spacing w:line="300" w:lineRule="exact"/>
        <w:rPr>
          <w:sz w:val="20"/>
          <w:szCs w:val="20"/>
          <w:lang w:val="de-DE"/>
        </w:rPr>
      </w:pPr>
      <w:r w:rsidRPr="006019F5">
        <w:rPr>
          <w:sz w:val="20"/>
          <w:szCs w:val="20"/>
          <w:lang w:val="de-DE"/>
        </w:rPr>
        <w:t>das Verhalten der Leser verändern</w:t>
      </w:r>
    </w:p>
    <w:p w14:paraId="28A03073" w14:textId="77777777" w:rsidR="00AD1B83" w:rsidRPr="006019F5" w:rsidRDefault="00AD1B83" w:rsidP="006019F5">
      <w:pPr>
        <w:pStyle w:val="Paragrafoelenco"/>
        <w:numPr>
          <w:ilvl w:val="0"/>
          <w:numId w:val="16"/>
        </w:numPr>
        <w:spacing w:line="300" w:lineRule="exact"/>
        <w:rPr>
          <w:sz w:val="20"/>
          <w:szCs w:val="20"/>
          <w:lang w:val="de-DE"/>
        </w:rPr>
      </w:pPr>
      <w:r w:rsidRPr="006019F5">
        <w:rPr>
          <w:sz w:val="20"/>
          <w:szCs w:val="20"/>
          <w:lang w:val="de-DE"/>
        </w:rPr>
        <w:t xml:space="preserve">den Leser entspannen </w:t>
      </w:r>
    </w:p>
    <w:p w14:paraId="246F7EBA" w14:textId="77777777" w:rsidR="00AD1B83" w:rsidRPr="006019F5" w:rsidRDefault="00AD1B83" w:rsidP="006019F5">
      <w:pPr>
        <w:pStyle w:val="Paragrafoelenco"/>
        <w:numPr>
          <w:ilvl w:val="0"/>
          <w:numId w:val="16"/>
        </w:numPr>
        <w:spacing w:line="300" w:lineRule="exact"/>
        <w:rPr>
          <w:sz w:val="20"/>
          <w:szCs w:val="20"/>
          <w:lang w:val="de-DE"/>
        </w:rPr>
      </w:pPr>
      <w:r w:rsidRPr="006019F5">
        <w:rPr>
          <w:sz w:val="20"/>
          <w:szCs w:val="20"/>
          <w:lang w:val="de-DE"/>
        </w:rPr>
        <w:t>den Leser irritieren</w:t>
      </w:r>
    </w:p>
    <w:p w14:paraId="645D5BF7" w14:textId="77777777" w:rsidR="00AD1B83" w:rsidRPr="006019F5" w:rsidRDefault="00AD1B83" w:rsidP="006019F5">
      <w:pPr>
        <w:pStyle w:val="Paragrafoelenco"/>
        <w:numPr>
          <w:ilvl w:val="0"/>
          <w:numId w:val="16"/>
        </w:numPr>
        <w:spacing w:line="300" w:lineRule="exact"/>
        <w:rPr>
          <w:sz w:val="20"/>
          <w:szCs w:val="20"/>
          <w:lang w:val="de-DE"/>
        </w:rPr>
      </w:pPr>
      <w:r w:rsidRPr="006019F5">
        <w:rPr>
          <w:sz w:val="20"/>
          <w:szCs w:val="20"/>
          <w:lang w:val="de-DE"/>
        </w:rPr>
        <w:t>den Leser zum Denken anregen</w:t>
      </w:r>
    </w:p>
    <w:p w14:paraId="068B7509" w14:textId="77777777" w:rsidR="00AD1B83" w:rsidRPr="008E3CE0" w:rsidRDefault="00AD1B83" w:rsidP="007F3229">
      <w:pPr>
        <w:pStyle w:val="Testonormale"/>
        <w:rPr>
          <w:rFonts w:ascii="Trebuchet MS" w:hAnsi="Trebuchet MS" w:cs="Courier New"/>
          <w:sz w:val="20"/>
          <w:szCs w:val="20"/>
          <w:lang w:val="de-DE"/>
        </w:rPr>
      </w:pPr>
    </w:p>
    <w:p w14:paraId="32F4A990" w14:textId="48C13EF8" w:rsidR="00F84FEE" w:rsidRPr="00766CDD" w:rsidRDefault="00AD1B83" w:rsidP="00BB25E4">
      <w:pPr>
        <w:pStyle w:val="Paragrafoelenco"/>
        <w:numPr>
          <w:ilvl w:val="0"/>
          <w:numId w:val="11"/>
        </w:numPr>
        <w:spacing w:line="240" w:lineRule="auto"/>
        <w:ind w:left="357" w:hanging="357"/>
        <w:rPr>
          <w:b/>
          <w:bCs/>
          <w:sz w:val="20"/>
          <w:szCs w:val="20"/>
          <w:lang w:val="de-DE"/>
        </w:rPr>
      </w:pPr>
      <w:r w:rsidRPr="00114759">
        <w:rPr>
          <w:b/>
          <w:bCs/>
          <w:sz w:val="20"/>
          <w:szCs w:val="20"/>
          <w:lang w:val="de-DE"/>
        </w:rPr>
        <w:t>Analysiere, wie die Parabel aufgebaut ist. Fragen werden gestellt, die Antworten bekommen, die zum Denken anregen und infolgedessen Handlungen ermöglichen. Dabei kommt den Meinungen von Herrn K. ein Übergewicht zu. Du kannst herausfinden, welche Rolle seine Äußerungen haben, indem du</w:t>
      </w:r>
      <w:r w:rsidR="00F84FEE" w:rsidRPr="00766CDD">
        <w:rPr>
          <w:b/>
          <w:bCs/>
          <w:sz w:val="20"/>
          <w:szCs w:val="20"/>
          <w:lang w:val="de-DE"/>
        </w:rPr>
        <w:t xml:space="preserve"> i</w:t>
      </w:r>
      <w:r w:rsidR="00F84FEE">
        <w:rPr>
          <w:b/>
          <w:bCs/>
          <w:sz w:val="20"/>
          <w:szCs w:val="20"/>
          <w:lang w:val="de-DE"/>
        </w:rPr>
        <w:t>n</w:t>
      </w:r>
      <w:r w:rsidR="00F84FEE" w:rsidRPr="00766CDD">
        <w:rPr>
          <w:b/>
          <w:bCs/>
          <w:sz w:val="20"/>
          <w:szCs w:val="20"/>
          <w:lang w:val="de-DE"/>
        </w:rPr>
        <w:t xml:space="preserve"> folgenden Text </w:t>
      </w:r>
      <w:r w:rsidR="00F84FEE">
        <w:rPr>
          <w:b/>
          <w:bCs/>
          <w:sz w:val="20"/>
          <w:szCs w:val="20"/>
          <w:lang w:val="de-DE"/>
        </w:rPr>
        <w:t>passende</w:t>
      </w:r>
      <w:r w:rsidR="00F84FEE" w:rsidRPr="00766CDD">
        <w:rPr>
          <w:b/>
          <w:bCs/>
          <w:sz w:val="20"/>
          <w:szCs w:val="20"/>
          <w:lang w:val="de-DE"/>
        </w:rPr>
        <w:t xml:space="preserve"> Adjektive dekliniert einsetzt. </w:t>
      </w:r>
      <w:r w:rsidR="00F84FEE">
        <w:rPr>
          <w:b/>
          <w:bCs/>
          <w:sz w:val="20"/>
          <w:szCs w:val="20"/>
          <w:lang w:val="de-DE"/>
        </w:rPr>
        <w:t>Mögliche Adjektive findest du in dieser Liste.</w:t>
      </w:r>
    </w:p>
    <w:p w14:paraId="2F1590BE" w14:textId="3D7A1C90" w:rsidR="00AD1B83" w:rsidRPr="00114759" w:rsidRDefault="00E15179" w:rsidP="00BB25E4">
      <w:pPr>
        <w:pStyle w:val="Paragrafoelenco"/>
        <w:spacing w:line="240" w:lineRule="auto"/>
        <w:ind w:left="351"/>
        <w:rPr>
          <w:b/>
          <w:bCs/>
          <w:sz w:val="20"/>
          <w:szCs w:val="20"/>
          <w:lang w:val="de-DE"/>
        </w:rPr>
      </w:pPr>
      <w:r>
        <w:rPr>
          <w:b/>
          <w:bCs/>
          <w:sz w:val="20"/>
          <w:szCs w:val="20"/>
          <w:lang w:val="de-DE"/>
        </w:rPr>
        <w:t>Vergleiche dann deine</w:t>
      </w:r>
      <w:r w:rsidR="00226471">
        <w:rPr>
          <w:b/>
          <w:bCs/>
          <w:sz w:val="20"/>
          <w:szCs w:val="20"/>
          <w:lang w:val="de-DE"/>
        </w:rPr>
        <w:t xml:space="preserve"> Lösungen mit einem Partner.</w:t>
      </w:r>
    </w:p>
    <w:p w14:paraId="695EA4E2" w14:textId="77777777" w:rsidR="00AD1B83" w:rsidRPr="008E3CE0" w:rsidRDefault="00AD1B83" w:rsidP="00BB25E4">
      <w:pPr>
        <w:pStyle w:val="Testonormale"/>
        <w:ind w:left="351" w:firstLine="0"/>
        <w:rPr>
          <w:rFonts w:ascii="Trebuchet MS" w:hAnsi="Trebuchet MS" w:cs="Times New Roman"/>
          <w:kern w:val="2"/>
          <w:sz w:val="20"/>
          <w:szCs w:val="20"/>
          <w:lang w:val="de-DE"/>
          <w14:ligatures w14:val="standardContextual"/>
        </w:rPr>
      </w:pPr>
    </w:p>
    <w:p w14:paraId="6EE86676" w14:textId="77777777" w:rsidR="00AD1B83" w:rsidRPr="008E3CE0" w:rsidRDefault="00AD1B83" w:rsidP="00BB25E4">
      <w:pPr>
        <w:pStyle w:val="Testonormale"/>
        <w:ind w:left="351" w:firstLine="0"/>
        <w:rPr>
          <w:rFonts w:ascii="Trebuchet MS" w:hAnsi="Trebuchet MS" w:cs="Courier New"/>
          <w:i/>
          <w:iCs/>
          <w:sz w:val="20"/>
          <w:szCs w:val="20"/>
          <w:lang w:val="de-DE"/>
        </w:rPr>
      </w:pPr>
      <w:r w:rsidRPr="008E3CE0">
        <w:rPr>
          <w:rFonts w:ascii="Trebuchet MS" w:hAnsi="Trebuchet MS" w:cs="Courier New"/>
          <w:i/>
          <w:iCs/>
          <w:sz w:val="20"/>
          <w:szCs w:val="20"/>
          <w:lang w:val="de-DE"/>
        </w:rPr>
        <w:t>dialektisch</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gewöhnlich</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logisch</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normal</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provokatorisch</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provoziert</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richtig</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überraschend</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unerwartet</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unvorhersehbar</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verblüffend</w:t>
      </w:r>
      <w:r>
        <w:rPr>
          <w:rFonts w:ascii="Trebuchet MS" w:hAnsi="Trebuchet MS" w:cs="Courier New"/>
          <w:i/>
          <w:iCs/>
          <w:sz w:val="20"/>
          <w:szCs w:val="20"/>
          <w:lang w:val="de-DE"/>
        </w:rPr>
        <w:t xml:space="preserve"> -</w:t>
      </w:r>
      <w:r w:rsidRPr="008E3CE0">
        <w:rPr>
          <w:rFonts w:ascii="Trebuchet MS" w:hAnsi="Trebuchet MS" w:cs="Courier New"/>
          <w:i/>
          <w:iCs/>
          <w:sz w:val="20"/>
          <w:szCs w:val="20"/>
          <w:lang w:val="de-DE"/>
        </w:rPr>
        <w:t xml:space="preserve"> </w:t>
      </w:r>
    </w:p>
    <w:p w14:paraId="64AFC070" w14:textId="77777777" w:rsidR="00AD1B83" w:rsidRPr="008E3CE0" w:rsidRDefault="00AD1B83" w:rsidP="00BB25E4">
      <w:pPr>
        <w:pStyle w:val="Testonormale"/>
        <w:ind w:left="351" w:firstLine="0"/>
        <w:rPr>
          <w:rFonts w:ascii="Trebuchet MS" w:hAnsi="Trebuchet MS" w:cs="Courier New"/>
          <w:sz w:val="20"/>
          <w:szCs w:val="20"/>
          <w:lang w:val="de-DE"/>
        </w:rPr>
      </w:pPr>
    </w:p>
    <w:p w14:paraId="45768764" w14:textId="77777777" w:rsidR="00AD1B83" w:rsidRPr="008E3CE0" w:rsidRDefault="00AD1B83" w:rsidP="00BB25E4">
      <w:pPr>
        <w:pStyle w:val="Testonormale"/>
        <w:spacing w:line="360" w:lineRule="auto"/>
        <w:ind w:left="348" w:firstLine="0"/>
        <w:rPr>
          <w:rFonts w:ascii="Trebuchet MS" w:hAnsi="Trebuchet MS" w:cs="Courier New"/>
          <w:sz w:val="20"/>
          <w:szCs w:val="20"/>
          <w:lang w:val="de-DE"/>
        </w:rPr>
      </w:pPr>
      <w:r w:rsidRPr="008E3CE0">
        <w:rPr>
          <w:rFonts w:ascii="Trebuchet MS" w:hAnsi="Trebuchet MS" w:cs="Courier New"/>
          <w:sz w:val="20"/>
          <w:szCs w:val="20"/>
          <w:lang w:val="de-DE"/>
        </w:rPr>
        <w:t xml:space="preserve">Mit seiner …………………………………. Antwort nimmt Herr Keuner eine …………………………………. Stellung zu einer Situation. Seine …………………………………. Meinung weicht von den …………………………………. Norm- und Wertvorstellungen ab. Sie deckt …………………………………. die Dialektik der Situation auf. Durch die Argumentation wirkt aber die …………………………………. Schlussfolgerung  einsichtig. Dadurch wird der Adressat seiner Antworten zum …………………………………. Handeln angeregt – und der Leser mit ihm. </w:t>
      </w:r>
    </w:p>
    <w:p w14:paraId="6F34E715" w14:textId="77777777" w:rsidR="00AD1B83" w:rsidRDefault="00AD1B83" w:rsidP="00551157">
      <w:pPr>
        <w:spacing w:line="240" w:lineRule="auto"/>
        <w:rPr>
          <w:sz w:val="20"/>
          <w:szCs w:val="20"/>
          <w:lang w:val="de-DE"/>
        </w:rPr>
      </w:pPr>
    </w:p>
    <w:p w14:paraId="5B921613" w14:textId="77777777" w:rsidR="00AD1B83" w:rsidRPr="00D87435" w:rsidRDefault="00AD1B83" w:rsidP="007F3229">
      <w:pPr>
        <w:pStyle w:val="Paragrafoelenco"/>
        <w:numPr>
          <w:ilvl w:val="0"/>
          <w:numId w:val="12"/>
        </w:numPr>
        <w:spacing w:line="240" w:lineRule="auto"/>
        <w:rPr>
          <w:sz w:val="20"/>
          <w:szCs w:val="20"/>
          <w:lang w:val="de-DE"/>
        </w:rPr>
      </w:pPr>
      <w:r w:rsidRPr="00114759">
        <w:rPr>
          <w:b/>
          <w:bCs/>
          <w:sz w:val="20"/>
          <w:szCs w:val="20"/>
          <w:lang w:val="de-DE"/>
        </w:rPr>
        <w:t>Analysiere die Rolle der Konstruktion mit dem Verb im Passiv.</w:t>
      </w:r>
    </w:p>
    <w:p w14:paraId="5F3CFE75" w14:textId="77777777" w:rsidR="00D87435" w:rsidRPr="00C64898" w:rsidRDefault="00D87435" w:rsidP="00D87435">
      <w:pPr>
        <w:pStyle w:val="Paragrafoelenco"/>
        <w:spacing w:line="240" w:lineRule="auto"/>
        <w:ind w:left="360"/>
        <w:rPr>
          <w:sz w:val="20"/>
          <w:szCs w:val="20"/>
          <w:lang w:val="de-DE"/>
        </w:rPr>
      </w:pPr>
    </w:p>
    <w:p w14:paraId="711FD954" w14:textId="77777777" w:rsidR="00AD1B83" w:rsidRPr="008E3CE0" w:rsidRDefault="00AD1B83" w:rsidP="007F3229">
      <w:pPr>
        <w:pStyle w:val="Paragrafoelenco"/>
        <w:numPr>
          <w:ilvl w:val="0"/>
          <w:numId w:val="14"/>
        </w:numPr>
        <w:spacing w:line="240" w:lineRule="auto"/>
        <w:rPr>
          <w:sz w:val="20"/>
          <w:szCs w:val="20"/>
          <w:lang w:val="de-DE"/>
        </w:rPr>
      </w:pPr>
      <w:r w:rsidRPr="008E3CE0">
        <w:rPr>
          <w:sz w:val="20"/>
          <w:szCs w:val="20"/>
          <w:lang w:val="de-DE"/>
        </w:rPr>
        <w:t>Welche Person steht im Focus?</w:t>
      </w:r>
    </w:p>
    <w:p w14:paraId="6DE14FD8" w14:textId="77777777" w:rsidR="00AD1B83" w:rsidRPr="008E3CE0" w:rsidRDefault="00AD1B83" w:rsidP="007F3229">
      <w:pPr>
        <w:pStyle w:val="Paragrafoelenco"/>
        <w:numPr>
          <w:ilvl w:val="0"/>
          <w:numId w:val="14"/>
        </w:numPr>
        <w:spacing w:line="240" w:lineRule="auto"/>
        <w:rPr>
          <w:sz w:val="20"/>
          <w:szCs w:val="20"/>
          <w:lang w:val="de-DE"/>
        </w:rPr>
      </w:pPr>
      <w:r w:rsidRPr="008E3CE0">
        <w:rPr>
          <w:sz w:val="20"/>
          <w:szCs w:val="20"/>
          <w:lang w:val="de-DE"/>
        </w:rPr>
        <w:t>Welche Person steht im Hintergrund?</w:t>
      </w:r>
    </w:p>
    <w:p w14:paraId="77C0F3B2" w14:textId="77777777" w:rsidR="00AD1B83" w:rsidRPr="008E3CE0" w:rsidRDefault="00AD1B83" w:rsidP="007F3229">
      <w:pPr>
        <w:pStyle w:val="Paragrafoelenco"/>
        <w:numPr>
          <w:ilvl w:val="0"/>
          <w:numId w:val="14"/>
        </w:numPr>
        <w:spacing w:line="240" w:lineRule="auto"/>
        <w:rPr>
          <w:sz w:val="20"/>
          <w:szCs w:val="20"/>
          <w:lang w:val="de-DE"/>
        </w:rPr>
      </w:pPr>
      <w:r w:rsidRPr="008E3CE0">
        <w:rPr>
          <w:sz w:val="20"/>
          <w:szCs w:val="20"/>
          <w:lang w:val="de-DE"/>
        </w:rPr>
        <w:t xml:space="preserve">Wann wird die fragende Person mit zusätzlichen Fragen wortwörtlich in die Szene einbezogen? </w:t>
      </w:r>
    </w:p>
    <w:p w14:paraId="6CC0B719" w14:textId="4B893C6D" w:rsidR="00D86A2F" w:rsidRPr="00B60DF5" w:rsidRDefault="00D86A2F" w:rsidP="007F3229">
      <w:pPr>
        <w:rPr>
          <w:sz w:val="24"/>
          <w:lang w:val="de-DE"/>
        </w:rPr>
      </w:pPr>
      <w:r>
        <w:rPr>
          <w:noProof/>
        </w:rPr>
        <w:drawing>
          <wp:anchor distT="0" distB="0" distL="114300" distR="114300" simplePos="0" relativeHeight="251678720" behindDoc="0" locked="0" layoutInCell="1" allowOverlap="1" wp14:anchorId="397511EE" wp14:editId="05268F2A">
            <wp:simplePos x="0" y="0"/>
            <wp:positionH relativeFrom="margin">
              <wp:posOffset>2797810</wp:posOffset>
            </wp:positionH>
            <wp:positionV relativeFrom="margin">
              <wp:posOffset>16510</wp:posOffset>
            </wp:positionV>
            <wp:extent cx="3319780" cy="3879215"/>
            <wp:effectExtent l="0" t="0" r="0" b="6985"/>
            <wp:wrapSquare wrapText="bothSides"/>
            <wp:docPr id="354443985" name="Immagine 1" descr="Gebirge Europa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irge Europas Diagram | Quizlet"/>
                    <pic:cNvPicPr>
                      <a:picLocks noChangeAspect="1" noChangeArrowheads="1"/>
                    </pic:cNvPicPr>
                  </pic:nvPicPr>
                  <pic:blipFill rotWithShape="1">
                    <a:blip r:embed="rId64">
                      <a:extLst>
                        <a:ext uri="{28A0092B-C50C-407E-A947-70E740481C1C}">
                          <a14:useLocalDpi xmlns:a14="http://schemas.microsoft.com/office/drawing/2010/main" val="0"/>
                        </a:ext>
                      </a:extLst>
                    </a:blip>
                    <a:srcRect l="38518" t="48139" r="27578" b="12246"/>
                    <a:stretch>
                      <a:fillRect/>
                    </a:stretch>
                  </pic:blipFill>
                  <pic:spPr bwMode="auto">
                    <a:xfrm>
                      <a:off x="0" y="0"/>
                      <a:ext cx="3319780" cy="387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1C99">
        <w:rPr>
          <w:sz w:val="24"/>
          <w:lang w:val="de-DE"/>
        </w:rPr>
        <w:t>Geschichtlicher</w:t>
      </w:r>
      <w:r w:rsidRPr="00B60DF5">
        <w:rPr>
          <w:sz w:val="24"/>
          <w:lang w:val="de-DE"/>
        </w:rPr>
        <w:t xml:space="preserve"> Hintergrund</w:t>
      </w:r>
    </w:p>
    <w:p w14:paraId="383D2D53" w14:textId="210CDCA0" w:rsidR="00D86A2F" w:rsidRPr="00C14990" w:rsidRDefault="00D86A2F" w:rsidP="007F3229">
      <w:pPr>
        <w:rPr>
          <w:b/>
          <w:bCs/>
          <w:lang w:val="de-DE"/>
        </w:rPr>
      </w:pPr>
      <w:r w:rsidRPr="00C14990">
        <w:rPr>
          <w:b/>
          <w:bCs/>
          <w:lang w:val="de-DE"/>
        </w:rPr>
        <w:t>Zum Entstehen des deutsch</w:t>
      </w:r>
      <w:r w:rsidR="00F46172">
        <w:rPr>
          <w:b/>
          <w:bCs/>
          <w:lang w:val="de-DE"/>
        </w:rPr>
        <w:t>sprachigen</w:t>
      </w:r>
      <w:r w:rsidRPr="00C14990">
        <w:rPr>
          <w:b/>
          <w:bCs/>
          <w:lang w:val="de-DE"/>
        </w:rPr>
        <w:t xml:space="preserve"> Geländes</w:t>
      </w:r>
    </w:p>
    <w:p w14:paraId="1E008AB8" w14:textId="77777777" w:rsidR="00D86A2F" w:rsidRPr="00B60DF5" w:rsidRDefault="00D86A2F" w:rsidP="007F3229">
      <w:pPr>
        <w:rPr>
          <w:b/>
          <w:bCs/>
          <w:lang w:val="de-DE"/>
        </w:rPr>
      </w:pPr>
    </w:p>
    <w:p w14:paraId="15D665DA" w14:textId="36FC0CA4" w:rsidR="00D86A2F" w:rsidRDefault="00EE0619" w:rsidP="007F3229">
      <w:pPr>
        <w:spacing w:line="240" w:lineRule="auto"/>
        <w:rPr>
          <w:lang w:val="de-DE"/>
        </w:rPr>
      </w:pPr>
      <w:r>
        <w:rPr>
          <w:noProof/>
        </w:rPr>
        <mc:AlternateContent>
          <mc:Choice Requires="wps">
            <w:drawing>
              <wp:anchor distT="0" distB="0" distL="114300" distR="114300" simplePos="0" relativeHeight="251680768" behindDoc="0" locked="0" layoutInCell="1" allowOverlap="1" wp14:anchorId="5C263768" wp14:editId="77BA63F0">
                <wp:simplePos x="0" y="0"/>
                <wp:positionH relativeFrom="column">
                  <wp:posOffset>3917950</wp:posOffset>
                </wp:positionH>
                <wp:positionV relativeFrom="paragraph">
                  <wp:posOffset>2068830</wp:posOffset>
                </wp:positionV>
                <wp:extent cx="914400" cy="204787"/>
                <wp:effectExtent l="0" t="0" r="19050" b="24130"/>
                <wp:wrapNone/>
                <wp:docPr id="1910439056"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7C7963" id="Rettangolo con angoli arrotondati 7" o:spid="_x0000_s1026" style="position:absolute;margin-left:308.5pt;margin-top:162.9pt;width:1in;height:1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79744" behindDoc="0" locked="0" layoutInCell="1" allowOverlap="1" wp14:anchorId="452C8BE4" wp14:editId="21229A7F">
                <wp:simplePos x="0" y="0"/>
                <wp:positionH relativeFrom="column">
                  <wp:posOffset>3961448</wp:posOffset>
                </wp:positionH>
                <wp:positionV relativeFrom="paragraph">
                  <wp:posOffset>1682750</wp:posOffset>
                </wp:positionV>
                <wp:extent cx="914400" cy="204787"/>
                <wp:effectExtent l="0" t="0" r="19050" b="24130"/>
                <wp:wrapNone/>
                <wp:docPr id="630990523"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9B258D" id="Rettangolo con angoli arrotondati 7" o:spid="_x0000_s1026" style="position:absolute;margin-left:311.95pt;margin-top:132.5pt;width:1in;height:16.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" fillcolor="white [3201]" strokecolor="#4ea72e [3209]" strokeweight="1pt">
                <v:stroke joinstyle="miter"/>
              </v:roundrect>
            </w:pict>
          </mc:Fallback>
        </mc:AlternateContent>
      </w:r>
      <w:r w:rsidR="00D86A2F">
        <w:rPr>
          <w:noProof/>
        </w:rPr>
        <mc:AlternateContent>
          <mc:Choice Requires="wps">
            <w:drawing>
              <wp:anchor distT="0" distB="0" distL="114300" distR="114300" simplePos="0" relativeHeight="251682816" behindDoc="0" locked="0" layoutInCell="1" allowOverlap="1" wp14:anchorId="6577AECB" wp14:editId="31F4171D">
                <wp:simplePos x="0" y="0"/>
                <wp:positionH relativeFrom="column">
                  <wp:posOffset>3918267</wp:posOffset>
                </wp:positionH>
                <wp:positionV relativeFrom="paragraph">
                  <wp:posOffset>1392237</wp:posOffset>
                </wp:positionV>
                <wp:extent cx="914400" cy="204787"/>
                <wp:effectExtent l="0" t="0" r="19050" b="24130"/>
                <wp:wrapNone/>
                <wp:docPr id="1741203881"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55898" id="Rettangolo con angoli arrotondati 7" o:spid="_x0000_s1026" style="position:absolute;margin-left:308.5pt;margin-top:109.6pt;width:1in;height:16.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" fillcolor="white [3201]" strokecolor="#4ea72e [3209]" strokeweight="1pt">
                <v:stroke joinstyle="miter"/>
              </v:roundrect>
            </w:pict>
          </mc:Fallback>
        </mc:AlternateContent>
      </w:r>
      <w:r w:rsidR="00D86A2F">
        <w:rPr>
          <w:noProof/>
        </w:rPr>
        <mc:AlternateContent>
          <mc:Choice Requires="wps">
            <w:drawing>
              <wp:anchor distT="0" distB="0" distL="114300" distR="114300" simplePos="0" relativeHeight="251681792" behindDoc="0" locked="0" layoutInCell="1" allowOverlap="1" wp14:anchorId="426C6E4A" wp14:editId="3791A125">
                <wp:simplePos x="0" y="0"/>
                <wp:positionH relativeFrom="column">
                  <wp:posOffset>3918267</wp:posOffset>
                </wp:positionH>
                <wp:positionV relativeFrom="paragraph">
                  <wp:posOffset>916622</wp:posOffset>
                </wp:positionV>
                <wp:extent cx="914400" cy="204787"/>
                <wp:effectExtent l="0" t="0" r="19050" b="24130"/>
                <wp:wrapNone/>
                <wp:docPr id="1674757856"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9711F2" id="Rettangolo con angoli arrotondati 7" o:spid="_x0000_s1026" style="position:absolute;margin-left:308.5pt;margin-top:72.15pt;width:1in;height:16.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" fillcolor="white [3201]" strokecolor="#4ea72e [3209]" strokeweight="1pt">
                <v:stroke joinstyle="miter"/>
              </v:roundrect>
            </w:pict>
          </mc:Fallback>
        </mc:AlternateContent>
      </w:r>
      <w:r w:rsidR="00D86A2F">
        <w:rPr>
          <w:noProof/>
        </w:rPr>
        <mc:AlternateContent>
          <mc:Choice Requires="wps">
            <w:drawing>
              <wp:anchor distT="0" distB="0" distL="114300" distR="114300" simplePos="0" relativeHeight="251677696" behindDoc="0" locked="0" layoutInCell="1" allowOverlap="1" wp14:anchorId="4749FF07" wp14:editId="7CC9899A">
                <wp:simplePos x="0" y="0"/>
                <wp:positionH relativeFrom="column">
                  <wp:posOffset>3961448</wp:posOffset>
                </wp:positionH>
                <wp:positionV relativeFrom="paragraph">
                  <wp:posOffset>1973580</wp:posOffset>
                </wp:positionV>
                <wp:extent cx="914400" cy="204787"/>
                <wp:effectExtent l="0" t="0" r="19050" b="24130"/>
                <wp:wrapNone/>
                <wp:docPr id="2145515667"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2E4B02" id="Rettangolo con angoli arrotondati 7" o:spid="_x0000_s1026" style="position:absolute;margin-left:311.95pt;margin-top:155.4pt;width:1in;height:16.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" fillcolor="white [3201]" strokecolor="#4ea72e [3209]" strokeweight="1pt">
                <v:stroke joinstyle="miter"/>
              </v:roundrect>
            </w:pict>
          </mc:Fallback>
        </mc:AlternateContent>
      </w:r>
      <w:r w:rsidR="00D86A2F">
        <w:rPr>
          <w:noProof/>
        </w:rPr>
        <mc:AlternateContent>
          <mc:Choice Requires="wps">
            <w:drawing>
              <wp:anchor distT="0" distB="0" distL="114300" distR="114300" simplePos="0" relativeHeight="251676672" behindDoc="0" locked="0" layoutInCell="1" allowOverlap="1" wp14:anchorId="5AB0E5E2" wp14:editId="4F700291">
                <wp:simplePos x="0" y="0"/>
                <wp:positionH relativeFrom="column">
                  <wp:posOffset>3961447</wp:posOffset>
                </wp:positionH>
                <wp:positionV relativeFrom="paragraph">
                  <wp:posOffset>2307590</wp:posOffset>
                </wp:positionV>
                <wp:extent cx="914400" cy="204787"/>
                <wp:effectExtent l="0" t="0" r="19050" b="24130"/>
                <wp:wrapNone/>
                <wp:docPr id="1047427445" name="Rettangolo con angoli arrotondati 7"/>
                <wp:cNvGraphicFramePr/>
                <a:graphic xmlns:a="http://schemas.openxmlformats.org/drawingml/2006/main">
                  <a:graphicData uri="http://schemas.microsoft.com/office/word/2010/wordprocessingShape">
                    <wps:wsp>
                      <wps:cNvSpPr/>
                      <wps:spPr>
                        <a:xfrm>
                          <a:off x="0" y="0"/>
                          <a:ext cx="914400" cy="2047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ADDFEC" id="Rettangolo con angoli arrotondati 7" o:spid="_x0000_s1026" style="position:absolute;margin-left:311.9pt;margin-top:181.7pt;width:1in;height:16.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" fillcolor="white [3201]" strokecolor="#4ea72e [3209]" strokeweight="1pt">
                <v:stroke joinstyle="miter"/>
              </v:roundrect>
            </w:pict>
          </mc:Fallback>
        </mc:AlternateContent>
      </w:r>
      <w:r w:rsidR="00D86A2F" w:rsidRPr="0005366B">
        <w:rPr>
          <w:rFonts w:ascii="Times New Roman" w:eastAsia="Times New Roman" w:hAnsi="Times New Roman"/>
          <w:noProof/>
          <w:sz w:val="24"/>
          <w:lang w:eastAsia="it-IT"/>
        </w:rPr>
        <w:drawing>
          <wp:anchor distT="0" distB="0" distL="114300" distR="114300" simplePos="0" relativeHeight="251667456" behindDoc="0" locked="0" layoutInCell="1" allowOverlap="1" wp14:anchorId="171F4AFF" wp14:editId="268CD5B5">
            <wp:simplePos x="0" y="0"/>
            <wp:positionH relativeFrom="margin">
              <wp:posOffset>3227705</wp:posOffset>
            </wp:positionH>
            <wp:positionV relativeFrom="margin">
              <wp:posOffset>628650</wp:posOffset>
            </wp:positionV>
            <wp:extent cx="2888615" cy="2861945"/>
            <wp:effectExtent l="0" t="0" r="6985" b="0"/>
            <wp:wrapSquare wrapText="bothSides"/>
            <wp:docPr id="627970419" name="Immagine 7"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0419" name="Immagine 7" descr="Immagine che contiene mappa, testo, atlante&#10;&#10;Il contenuto generato dall'IA potrebbe non essere corret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861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A2F" w:rsidRPr="00756EB7">
        <w:rPr>
          <w:lang w:val="de-DE"/>
        </w:rPr>
        <w:t>Der geschlossene</w:t>
      </w:r>
      <w:r w:rsidR="00E1643F">
        <w:rPr>
          <w:lang w:val="de-DE"/>
        </w:rPr>
        <w:t xml:space="preserve"> </w:t>
      </w:r>
      <w:r w:rsidR="00D86A2F" w:rsidRPr="00756EB7">
        <w:rPr>
          <w:lang w:val="de-DE"/>
        </w:rPr>
        <w:t>deutsch</w:t>
      </w:r>
      <w:r w:rsidR="00B90156">
        <w:rPr>
          <w:lang w:val="de-DE"/>
        </w:rPr>
        <w:t>sprachige</w:t>
      </w:r>
      <w:r w:rsidR="00D86A2F" w:rsidRPr="00756EB7">
        <w:rPr>
          <w:lang w:val="de-DE"/>
        </w:rPr>
        <w:t xml:space="preserve"> Sprachraum</w:t>
      </w:r>
      <w:r w:rsidR="00D86A2F">
        <w:rPr>
          <w:lang w:val="de-DE"/>
        </w:rPr>
        <w:t xml:space="preserve"> liegt</w:t>
      </w:r>
      <w:r w:rsidR="00D86A2F" w:rsidRPr="005D0DBC">
        <w:rPr>
          <w:lang w:val="de-DE"/>
        </w:rPr>
        <w:t xml:space="preserve"> </w:t>
      </w:r>
      <w:r w:rsidR="00D86A2F">
        <w:rPr>
          <w:lang w:val="de-DE"/>
        </w:rPr>
        <w:t xml:space="preserve">im Herzen Europas </w:t>
      </w:r>
      <w:r w:rsidR="00D86A2F" w:rsidRPr="00FA3114">
        <w:rPr>
          <w:lang w:val="de-DE"/>
        </w:rPr>
        <w:t>zwischen den Gebieten romanischer und slawischer Sprachen</w:t>
      </w:r>
      <w:r w:rsidR="00D86A2F" w:rsidRPr="00756EB7">
        <w:rPr>
          <w:lang w:val="de-DE"/>
        </w:rPr>
        <w:t xml:space="preserve">. </w:t>
      </w:r>
      <w:r w:rsidR="00D86A2F">
        <w:rPr>
          <w:lang w:val="de-DE"/>
        </w:rPr>
        <w:t>S</w:t>
      </w:r>
      <w:r w:rsidR="00D86A2F" w:rsidRPr="00756EB7">
        <w:rPr>
          <w:lang w:val="de-DE"/>
        </w:rPr>
        <w:t xml:space="preserve">eine Grenzen stimmen </w:t>
      </w:r>
      <w:r w:rsidR="00D86A2F">
        <w:rPr>
          <w:lang w:val="de-DE"/>
        </w:rPr>
        <w:t xml:space="preserve">allerdings </w:t>
      </w:r>
      <w:r w:rsidR="00D86A2F" w:rsidRPr="00756EB7">
        <w:rPr>
          <w:lang w:val="de-DE"/>
        </w:rPr>
        <w:t xml:space="preserve">nicht mit Staatsgrenzen überein. Er wird im Norden durch Nord- und Ostsee und im Süden durch die Alpen abgegrenzt. Im Westen bildet der Rhein eine grobe Abgrenzung, und im Osten lassen sich die Grenzen nicht eindeutig definieren. </w:t>
      </w:r>
      <w:r w:rsidR="00D86A2F" w:rsidRPr="00EC0277">
        <w:rPr>
          <w:lang w:val="de-DE"/>
        </w:rPr>
        <w:t xml:space="preserve">Die Grenzen </w:t>
      </w:r>
      <w:r w:rsidR="00D86A2F">
        <w:rPr>
          <w:lang w:val="de-DE"/>
        </w:rPr>
        <w:t>der</w:t>
      </w:r>
      <w:r w:rsidR="00D86A2F" w:rsidRPr="00EC0277">
        <w:rPr>
          <w:lang w:val="de-DE"/>
        </w:rPr>
        <w:t xml:space="preserve"> modernen S</w:t>
      </w:r>
      <w:r w:rsidR="00D86A2F">
        <w:rPr>
          <w:lang w:val="de-DE"/>
        </w:rPr>
        <w:t>taaten</w:t>
      </w:r>
      <w:r w:rsidR="00D86A2F" w:rsidRPr="00EC0277">
        <w:rPr>
          <w:lang w:val="de-DE"/>
        </w:rPr>
        <w:t xml:space="preserve"> haben sich im Verlauf der Neuzeit heraus gebildet und mehrmals verschoben. </w:t>
      </w:r>
    </w:p>
    <w:p w14:paraId="5D0E07BA" w14:textId="258C806F" w:rsidR="00D86A2F" w:rsidRPr="00EC0277" w:rsidRDefault="008E175F" w:rsidP="007F3229">
      <w:pPr>
        <w:spacing w:line="240" w:lineRule="auto"/>
        <w:ind w:firstLine="357"/>
        <w:rPr>
          <w:lang w:val="de-DE"/>
        </w:rPr>
      </w:pPr>
      <w:r>
        <w:rPr>
          <w:noProof/>
        </w:rPr>
        <mc:AlternateContent>
          <mc:Choice Requires="wps">
            <w:drawing>
              <wp:anchor distT="0" distB="0" distL="114300" distR="114300" simplePos="0" relativeHeight="251699200" behindDoc="0" locked="0" layoutInCell="1" allowOverlap="1" wp14:anchorId="2C2AF4EA" wp14:editId="324B7CFA">
                <wp:simplePos x="0" y="0"/>
                <wp:positionH relativeFrom="column">
                  <wp:posOffset>2832417</wp:posOffset>
                </wp:positionH>
                <wp:positionV relativeFrom="paragraph">
                  <wp:posOffset>907415</wp:posOffset>
                </wp:positionV>
                <wp:extent cx="3319780" cy="241935"/>
                <wp:effectExtent l="0" t="0" r="0" b="5715"/>
                <wp:wrapSquare wrapText="bothSides"/>
                <wp:docPr id="722456557" name="Casella di testo 1"/>
                <wp:cNvGraphicFramePr/>
                <a:graphic xmlns:a="http://schemas.openxmlformats.org/drawingml/2006/main">
                  <a:graphicData uri="http://schemas.microsoft.com/office/word/2010/wordprocessingShape">
                    <wps:wsp>
                      <wps:cNvSpPr txBox="1"/>
                      <wps:spPr>
                        <a:xfrm rot="10800000" flipV="1">
                          <a:off x="0" y="0"/>
                          <a:ext cx="3319780" cy="241935"/>
                        </a:xfrm>
                        <a:prstGeom prst="rect">
                          <a:avLst/>
                        </a:prstGeom>
                        <a:solidFill>
                          <a:prstClr val="white"/>
                        </a:solidFill>
                        <a:ln>
                          <a:noFill/>
                        </a:ln>
                      </wps:spPr>
                      <wps:txbx>
                        <w:txbxContent>
                          <w:p w14:paraId="198FE3F2" w14:textId="2EE1111E" w:rsidR="002376E9" w:rsidRPr="008E175F" w:rsidRDefault="002376E9" w:rsidP="008E175F">
                            <w:pPr>
                              <w:pStyle w:val="Didascalia"/>
                              <w:jc w:val="center"/>
                              <w:rPr>
                                <w:rFonts w:ascii="Trebuchet MS" w:eastAsiaTheme="minorHAnsi" w:hAnsi="Trebuchet MS" w:cs="Times New Roman"/>
                                <w:smallCaps w:val="0"/>
                                <w:noProof/>
                              </w:rPr>
                            </w:pPr>
                            <w:r w:rsidRPr="008E175F">
                              <w:rPr>
                                <w:rFonts w:ascii="Trebuchet MS" w:hAnsi="Trebuchet MS"/>
                                <w:smallCaps w:val="0"/>
                                <w:noProof/>
                              </w:rPr>
                              <w:fldChar w:fldCharType="begin"/>
                            </w:r>
                            <w:r w:rsidRPr="008E175F">
                              <w:rPr>
                                <w:rFonts w:ascii="Trebuchet MS" w:hAnsi="Trebuchet MS"/>
                                <w:smallCaps w:val="0"/>
                                <w:noProof/>
                              </w:rPr>
                              <w:instrText xml:space="preserve"> SEQ Figura \* ARABIC </w:instrText>
                            </w:r>
                            <w:r w:rsidRPr="008E175F">
                              <w:rPr>
                                <w:rFonts w:ascii="Trebuchet MS" w:hAnsi="Trebuchet MS"/>
                                <w:smallCaps w:val="0"/>
                                <w:noProof/>
                              </w:rPr>
                              <w:fldChar w:fldCharType="separate"/>
                            </w:r>
                            <w:r w:rsidR="003C1563">
                              <w:rPr>
                                <w:rFonts w:ascii="Trebuchet MS" w:hAnsi="Trebuchet MS"/>
                                <w:smallCaps w:val="0"/>
                                <w:noProof/>
                              </w:rPr>
                              <w:t>1</w:t>
                            </w:r>
                            <w:r w:rsidRPr="008E175F">
                              <w:rPr>
                                <w:rFonts w:ascii="Trebuchet MS" w:hAnsi="Trebuchet MS"/>
                                <w:smallCaps w:val="0"/>
                                <w:noProof/>
                              </w:rPr>
                              <w:fldChar w:fldCharType="end"/>
                            </w:r>
                            <w:r w:rsidRPr="008E175F">
                              <w:rPr>
                                <w:rFonts w:ascii="Trebuchet MS" w:hAnsi="Trebuchet MS"/>
                                <w:smallCaps w:val="0"/>
                              </w:rPr>
                              <w:t xml:space="preserve"> </w:t>
                            </w:r>
                            <w:proofErr w:type="spellStart"/>
                            <w:r w:rsidRPr="008E175F">
                              <w:rPr>
                                <w:rFonts w:ascii="Trebuchet MS" w:hAnsi="Trebuchet MS"/>
                                <w:smallCaps w:val="0"/>
                              </w:rPr>
                              <w:t>Mitteleuropäische</w:t>
                            </w:r>
                            <w:proofErr w:type="spellEnd"/>
                            <w:r w:rsidRPr="008E175F">
                              <w:rPr>
                                <w:rFonts w:ascii="Trebuchet MS" w:hAnsi="Trebuchet MS"/>
                                <w:smallCaps w:val="0"/>
                              </w:rPr>
                              <w:t xml:space="preserve"> </w:t>
                            </w:r>
                            <w:proofErr w:type="spellStart"/>
                            <w:r w:rsidRPr="008E175F">
                              <w:rPr>
                                <w:rFonts w:ascii="Trebuchet MS" w:hAnsi="Trebuchet MS"/>
                                <w:smallCaps w:val="0"/>
                              </w:rPr>
                              <w:t>Großlandschaften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2AF4EA" id="_x0000_t202" coordsize="21600,21600" o:spt="202" path="m,l,21600r21600,l21600,xe">
                <v:stroke joinstyle="miter"/>
                <v:path gradientshapeok="t" o:connecttype="rect"/>
              </v:shapetype>
              <v:shape id="Casella di testo 1" o:spid="_x0000_s1028" type="#_x0000_t202" style="position:absolute;left:0;text-align:left;margin-left:223pt;margin-top:71.45pt;width:261.4pt;height:19.05pt;rotation:180;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" stroked="f">
                <v:textbox inset="0,0,0,0">
                  <w:txbxContent>
                    <w:p w14:paraId="198FE3F2" w14:textId="2EE1111E" w:rsidR="002376E9" w:rsidRPr="008E175F" w:rsidRDefault="002376E9" w:rsidP="008E175F">
                      <w:pPr>
                        <w:pStyle w:val="Didascalia"/>
                        <w:jc w:val="center"/>
                        <w:rPr>
                          <w:rFonts w:ascii="Trebuchet MS" w:eastAsiaTheme="minorHAnsi" w:hAnsi="Trebuchet MS" w:cs="Times New Roman"/>
                          <w:smallCaps w:val="0"/>
                          <w:noProof/>
                        </w:rPr>
                      </w:pPr>
                      <w:r w:rsidRPr="008E175F">
                        <w:rPr>
                          <w:rFonts w:ascii="Trebuchet MS" w:hAnsi="Trebuchet MS"/>
                          <w:smallCaps w:val="0"/>
                          <w:noProof/>
                        </w:rPr>
                        <w:fldChar w:fldCharType="begin"/>
                      </w:r>
                      <w:r w:rsidRPr="008E175F">
                        <w:rPr>
                          <w:rFonts w:ascii="Trebuchet MS" w:hAnsi="Trebuchet MS"/>
                          <w:smallCaps w:val="0"/>
                          <w:noProof/>
                        </w:rPr>
                        <w:instrText xml:space="preserve"> SEQ Figura \* ARABIC </w:instrText>
                      </w:r>
                      <w:r w:rsidRPr="008E175F">
                        <w:rPr>
                          <w:rFonts w:ascii="Trebuchet MS" w:hAnsi="Trebuchet MS"/>
                          <w:smallCaps w:val="0"/>
                          <w:noProof/>
                        </w:rPr>
                        <w:fldChar w:fldCharType="separate"/>
                      </w:r>
                      <w:r w:rsidR="003C1563">
                        <w:rPr>
                          <w:rFonts w:ascii="Trebuchet MS" w:hAnsi="Trebuchet MS"/>
                          <w:smallCaps w:val="0"/>
                          <w:noProof/>
                        </w:rPr>
                        <w:t>1</w:t>
                      </w:r>
                      <w:r w:rsidRPr="008E175F">
                        <w:rPr>
                          <w:rFonts w:ascii="Trebuchet MS" w:hAnsi="Trebuchet MS"/>
                          <w:smallCaps w:val="0"/>
                          <w:noProof/>
                        </w:rPr>
                        <w:fldChar w:fldCharType="end"/>
                      </w:r>
                      <w:r w:rsidRPr="008E175F">
                        <w:rPr>
                          <w:rFonts w:ascii="Trebuchet MS" w:hAnsi="Trebuchet MS"/>
                          <w:smallCaps w:val="0"/>
                        </w:rPr>
                        <w:t xml:space="preserve"> </w:t>
                      </w:r>
                      <w:proofErr w:type="spellStart"/>
                      <w:r w:rsidRPr="008E175F">
                        <w:rPr>
                          <w:rFonts w:ascii="Trebuchet MS" w:hAnsi="Trebuchet MS"/>
                          <w:smallCaps w:val="0"/>
                        </w:rPr>
                        <w:t>Mitteleuropäische</w:t>
                      </w:r>
                      <w:proofErr w:type="spellEnd"/>
                      <w:r w:rsidRPr="008E175F">
                        <w:rPr>
                          <w:rFonts w:ascii="Trebuchet MS" w:hAnsi="Trebuchet MS"/>
                          <w:smallCaps w:val="0"/>
                        </w:rPr>
                        <w:t xml:space="preserve"> </w:t>
                      </w:r>
                      <w:proofErr w:type="spellStart"/>
                      <w:r w:rsidRPr="008E175F">
                        <w:rPr>
                          <w:rFonts w:ascii="Trebuchet MS" w:hAnsi="Trebuchet MS"/>
                          <w:smallCaps w:val="0"/>
                        </w:rPr>
                        <w:t>Großlandschaften</w:t>
                      </w:r>
                      <w:proofErr w:type="spellEnd"/>
                    </w:p>
                  </w:txbxContent>
                </v:textbox>
                <w10:wrap type="square"/>
              </v:shape>
            </w:pict>
          </mc:Fallback>
        </mc:AlternateContent>
      </w:r>
      <w:r w:rsidR="00D86A2F" w:rsidRPr="00EC0277">
        <w:rPr>
          <w:lang w:val="de-DE"/>
        </w:rPr>
        <w:t xml:space="preserve">Deutsch wird als Muttersprache in mehreren europäischen Ländern gesprochen. Deutsch ist die einzige offizielle Amtssprache in Deutschland, Österreich und in dem kleinen Fürstentum Liechtenstein, während in der Schweiz, Luxemburg, Belgien und Italien Deutsch Amtssprache neben anderen Sprachen ist. </w:t>
      </w:r>
    </w:p>
    <w:p w14:paraId="7E4B58DC" w14:textId="18B9A8C6" w:rsidR="00D86A2F" w:rsidRDefault="00D86A2F" w:rsidP="007F3229">
      <w:pPr>
        <w:spacing w:line="240" w:lineRule="auto"/>
        <w:ind w:firstLine="357"/>
        <w:rPr>
          <w:lang w:val="de-DE"/>
        </w:rPr>
      </w:pPr>
      <w:r w:rsidRPr="00756EB7">
        <w:rPr>
          <w:lang w:val="de-DE"/>
        </w:rPr>
        <w:t>D</w:t>
      </w:r>
      <w:r>
        <w:rPr>
          <w:lang w:val="de-DE"/>
        </w:rPr>
        <w:t>as</w:t>
      </w:r>
      <w:r w:rsidRPr="00756EB7">
        <w:rPr>
          <w:lang w:val="de-DE"/>
        </w:rPr>
        <w:t xml:space="preserve"> deutschsprachige </w:t>
      </w:r>
      <w:r>
        <w:rPr>
          <w:lang w:val="de-DE"/>
        </w:rPr>
        <w:t>Gebiet</w:t>
      </w:r>
      <w:r w:rsidRPr="00756EB7">
        <w:rPr>
          <w:lang w:val="de-DE"/>
        </w:rPr>
        <w:t> umfasst einen Reichtum aus Bodenformen, Landschaften, geografischen Besonderheiten und Kulturen. Mit seiner Mischung aus Gebirgen, weiten</w:t>
      </w:r>
      <w:r w:rsidR="00F02EFC">
        <w:rPr>
          <w:lang w:val="de-DE"/>
        </w:rPr>
        <w:t xml:space="preserve"> </w:t>
      </w:r>
      <w:r w:rsidRPr="00756EB7">
        <w:rPr>
          <w:lang w:val="de-DE"/>
        </w:rPr>
        <w:t>Tiefländern</w:t>
      </w:r>
      <w:r w:rsidR="00F02EFC">
        <w:rPr>
          <w:lang w:val="de-DE"/>
        </w:rPr>
        <w:t xml:space="preserve"> </w:t>
      </w:r>
      <w:r w:rsidRPr="00756EB7">
        <w:rPr>
          <w:lang w:val="de-DE"/>
        </w:rPr>
        <w:t xml:space="preserve">und Flüssen lässt </w:t>
      </w:r>
      <w:r w:rsidRPr="00DC2784">
        <w:rPr>
          <w:lang w:val="de-DE"/>
        </w:rPr>
        <w:t xml:space="preserve">sich das Gebiet von Süden nach Norden geografisch in </w:t>
      </w:r>
      <w:r>
        <w:rPr>
          <w:lang w:val="de-DE"/>
        </w:rPr>
        <w:t>vier</w:t>
      </w:r>
      <w:r w:rsidRPr="00DC2784">
        <w:rPr>
          <w:lang w:val="de-DE"/>
        </w:rPr>
        <w:t xml:space="preserve"> Großlandschaften einteilen. Das sind die Alpen, das Alpenvorland</w:t>
      </w:r>
      <w:r>
        <w:rPr>
          <w:lang w:val="de-DE"/>
        </w:rPr>
        <w:t>,</w:t>
      </w:r>
      <w:r w:rsidRPr="00DC2784">
        <w:rPr>
          <w:lang w:val="de-DE"/>
        </w:rPr>
        <w:t xml:space="preserve"> das Mittelgebirge und</w:t>
      </w:r>
      <w:r w:rsidRPr="00746192">
        <w:rPr>
          <w:lang w:val="de-DE"/>
        </w:rPr>
        <w:t xml:space="preserve"> </w:t>
      </w:r>
      <w:r w:rsidRPr="00DC2784">
        <w:rPr>
          <w:lang w:val="de-DE"/>
        </w:rPr>
        <w:t>das Nord</w:t>
      </w:r>
      <w:r w:rsidR="00221C88">
        <w:rPr>
          <w:lang w:val="de-DE"/>
        </w:rPr>
        <w:t>europä</w:t>
      </w:r>
      <w:r w:rsidR="004B5C9C">
        <w:rPr>
          <w:lang w:val="de-DE"/>
        </w:rPr>
        <w:t>i</w:t>
      </w:r>
      <w:r w:rsidR="00221C88">
        <w:rPr>
          <w:lang w:val="de-DE"/>
        </w:rPr>
        <w:t>sche</w:t>
      </w:r>
      <w:r w:rsidRPr="00DC2784">
        <w:rPr>
          <w:lang w:val="de-DE"/>
        </w:rPr>
        <w:t xml:space="preserve"> Tiefland. Diese Landschaften bekamen ihre typische</w:t>
      </w:r>
      <w:r>
        <w:rPr>
          <w:lang w:val="de-DE"/>
        </w:rPr>
        <w:t>n</w:t>
      </w:r>
      <w:r w:rsidRPr="00DC2784">
        <w:rPr>
          <w:lang w:val="de-DE"/>
        </w:rPr>
        <w:t xml:space="preserve"> Form</w:t>
      </w:r>
      <w:r>
        <w:rPr>
          <w:lang w:val="de-DE"/>
        </w:rPr>
        <w:t>en</w:t>
      </w:r>
      <w:r w:rsidRPr="00DC2784">
        <w:rPr>
          <w:lang w:val="de-DE"/>
        </w:rPr>
        <w:t xml:space="preserve"> vor allem durch die vergangenen Eiszeiten.</w:t>
      </w:r>
      <w:r w:rsidRPr="00756EB7">
        <w:rPr>
          <w:lang w:val="de-DE"/>
        </w:rPr>
        <w:t xml:space="preserve"> </w:t>
      </w:r>
    </w:p>
    <w:p w14:paraId="2B9CFE83" w14:textId="5293DABB" w:rsidR="00D86A2F" w:rsidRDefault="00D86A2F" w:rsidP="007F3229">
      <w:pPr>
        <w:spacing w:line="240" w:lineRule="auto"/>
        <w:ind w:firstLine="357"/>
        <w:rPr>
          <w:lang w:val="de-DE"/>
        </w:rPr>
      </w:pPr>
      <w:r w:rsidRPr="001D6534">
        <w:rPr>
          <w:lang w:val="de-DE"/>
        </w:rPr>
        <w:t>Während das Mittelgebirge auf Grund von tektonischen Bewegungen gebildet wurde,</w:t>
      </w:r>
      <w:r w:rsidRPr="00756EB7">
        <w:rPr>
          <w:lang w:val="de-DE"/>
        </w:rPr>
        <w:t xml:space="preserve"> stammen </w:t>
      </w:r>
      <w:r>
        <w:rPr>
          <w:lang w:val="de-DE"/>
        </w:rPr>
        <w:t xml:space="preserve">die </w:t>
      </w:r>
      <w:r w:rsidRPr="00756EB7">
        <w:rPr>
          <w:lang w:val="de-DE"/>
        </w:rPr>
        <w:t xml:space="preserve">Alpen </w:t>
      </w:r>
      <w:r>
        <w:rPr>
          <w:lang w:val="de-DE"/>
        </w:rPr>
        <w:t xml:space="preserve">und das </w:t>
      </w:r>
      <w:r w:rsidRPr="00756EB7">
        <w:rPr>
          <w:lang w:val="de-DE"/>
        </w:rPr>
        <w:t>Nordeuropäische</w:t>
      </w:r>
      <w:r>
        <w:rPr>
          <w:lang w:val="de-DE"/>
        </w:rPr>
        <w:t xml:space="preserve"> </w:t>
      </w:r>
      <w:r w:rsidRPr="00756EB7">
        <w:rPr>
          <w:lang w:val="de-DE"/>
        </w:rPr>
        <w:t xml:space="preserve">Tiefland aus jüngeren Zeiten. </w:t>
      </w:r>
    </w:p>
    <w:p w14:paraId="6E0700E0" w14:textId="5C528697" w:rsidR="00D86A2F" w:rsidRDefault="002B6C83" w:rsidP="00B33E05">
      <w:pPr>
        <w:keepNext/>
        <w:spacing w:line="240" w:lineRule="auto"/>
        <w:ind w:firstLine="357"/>
        <w:rPr>
          <w:lang w:val="de-DE"/>
        </w:rPr>
      </w:pPr>
      <w:r>
        <w:rPr>
          <w:noProof/>
        </w:rPr>
        <mc:AlternateContent>
          <mc:Choice Requires="wps">
            <w:drawing>
              <wp:anchor distT="0" distB="0" distL="114300" distR="114300" simplePos="0" relativeHeight="251697152" behindDoc="0" locked="0" layoutInCell="1" allowOverlap="1" wp14:anchorId="674B52C8" wp14:editId="0066C951">
                <wp:simplePos x="0" y="0"/>
                <wp:positionH relativeFrom="column">
                  <wp:posOffset>55245</wp:posOffset>
                </wp:positionH>
                <wp:positionV relativeFrom="paragraph">
                  <wp:posOffset>2864802</wp:posOffset>
                </wp:positionV>
                <wp:extent cx="3718560" cy="635"/>
                <wp:effectExtent l="0" t="0" r="0" b="0"/>
                <wp:wrapSquare wrapText="bothSides"/>
                <wp:docPr id="773623979" name="Casella di testo 1"/>
                <wp:cNvGraphicFramePr/>
                <a:graphic xmlns:a="http://schemas.openxmlformats.org/drawingml/2006/main">
                  <a:graphicData uri="http://schemas.microsoft.com/office/word/2010/wordprocessingShape">
                    <wps:wsp>
                      <wps:cNvSpPr txBox="1"/>
                      <wps:spPr>
                        <a:xfrm>
                          <a:off x="0" y="0"/>
                          <a:ext cx="3718560" cy="635"/>
                        </a:xfrm>
                        <a:prstGeom prst="rect">
                          <a:avLst/>
                        </a:prstGeom>
                        <a:solidFill>
                          <a:prstClr val="white"/>
                        </a:solidFill>
                        <a:ln>
                          <a:noFill/>
                        </a:ln>
                      </wps:spPr>
                      <wps:txbx>
                        <w:txbxContent>
                          <w:p w14:paraId="6EBA03E1" w14:textId="16E86654" w:rsidR="002376E9" w:rsidRPr="009B4DE0" w:rsidRDefault="002376E9" w:rsidP="002B6C83">
                            <w:pPr>
                              <w:pStyle w:val="Didascalia"/>
                              <w:jc w:val="center"/>
                              <w:rPr>
                                <w:rFonts w:ascii="Trebuchet MS" w:eastAsiaTheme="minorHAnsi" w:hAnsi="Trebuchet MS" w:cs="Times New Roman"/>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2</w:t>
                            </w:r>
                            <w:r w:rsidRPr="009B4DE0">
                              <w:rPr>
                                <w:rFonts w:ascii="Trebuchet MS" w:hAnsi="Trebuchet MS"/>
                                <w:smallCaps w:val="0"/>
                                <w:noProof/>
                              </w:rPr>
                              <w:fldChar w:fldCharType="end"/>
                            </w:r>
                            <w:r w:rsidR="009B4DE0" w:rsidRPr="009B4DE0">
                              <w:rPr>
                                <w:rFonts w:ascii="Trebuchet MS" w:hAnsi="Trebuchet MS"/>
                                <w:smallCaps w:val="0"/>
                                <w:noProof/>
                              </w:rPr>
                              <w:t xml:space="preserve"> </w:t>
                            </w:r>
                            <w:r w:rsidRPr="009B4DE0">
                              <w:rPr>
                                <w:rFonts w:ascii="Trebuchet MS" w:hAnsi="Trebuchet MS"/>
                                <w:smallCaps w:val="0"/>
                              </w:rPr>
                              <w:t xml:space="preserve">Der </w:t>
                            </w:r>
                            <w:proofErr w:type="spellStart"/>
                            <w:r w:rsidRPr="009B4DE0">
                              <w:rPr>
                                <w:rFonts w:ascii="Trebuchet MS" w:hAnsi="Trebuchet MS"/>
                                <w:smallCaps w:val="0"/>
                              </w:rPr>
                              <w:t>Großg</w:t>
                            </w:r>
                            <w:r w:rsidR="000B0FA0">
                              <w:rPr>
                                <w:rFonts w:ascii="Trebuchet MS" w:hAnsi="Trebuchet MS"/>
                                <w:smallCaps w:val="0"/>
                              </w:rPr>
                              <w:t>l</w:t>
                            </w:r>
                            <w:r w:rsidRPr="009B4DE0">
                              <w:rPr>
                                <w:rFonts w:ascii="Trebuchet MS" w:hAnsi="Trebuchet MS"/>
                                <w:smallCaps w:val="0"/>
                              </w:rPr>
                              <w:t>ockner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B52C8" id="_x0000_s1029" type="#_x0000_t202" style="position:absolute;left:0;text-align:left;margin-left:4.35pt;margin-top:225.55pt;width:292.8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" stroked="f">
                <v:textbox style="mso-fit-shape-to-text:t" inset="0,0,0,0">
                  <w:txbxContent>
                    <w:p w14:paraId="6EBA03E1" w14:textId="16E86654" w:rsidR="002376E9" w:rsidRPr="009B4DE0" w:rsidRDefault="002376E9" w:rsidP="002B6C83">
                      <w:pPr>
                        <w:pStyle w:val="Didascalia"/>
                        <w:jc w:val="center"/>
                        <w:rPr>
                          <w:rFonts w:ascii="Trebuchet MS" w:eastAsiaTheme="minorHAnsi" w:hAnsi="Trebuchet MS" w:cs="Times New Roman"/>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2</w:t>
                      </w:r>
                      <w:r w:rsidRPr="009B4DE0">
                        <w:rPr>
                          <w:rFonts w:ascii="Trebuchet MS" w:hAnsi="Trebuchet MS"/>
                          <w:smallCaps w:val="0"/>
                          <w:noProof/>
                        </w:rPr>
                        <w:fldChar w:fldCharType="end"/>
                      </w:r>
                      <w:r w:rsidR="009B4DE0" w:rsidRPr="009B4DE0">
                        <w:rPr>
                          <w:rFonts w:ascii="Trebuchet MS" w:hAnsi="Trebuchet MS"/>
                          <w:smallCaps w:val="0"/>
                          <w:noProof/>
                        </w:rPr>
                        <w:t xml:space="preserve"> </w:t>
                      </w:r>
                      <w:r w:rsidRPr="009B4DE0">
                        <w:rPr>
                          <w:rFonts w:ascii="Trebuchet MS" w:hAnsi="Trebuchet MS"/>
                          <w:smallCaps w:val="0"/>
                        </w:rPr>
                        <w:t xml:space="preserve">Der </w:t>
                      </w:r>
                      <w:proofErr w:type="spellStart"/>
                      <w:r w:rsidRPr="009B4DE0">
                        <w:rPr>
                          <w:rFonts w:ascii="Trebuchet MS" w:hAnsi="Trebuchet MS"/>
                          <w:smallCaps w:val="0"/>
                        </w:rPr>
                        <w:t>Großg</w:t>
                      </w:r>
                      <w:r w:rsidR="000B0FA0">
                        <w:rPr>
                          <w:rFonts w:ascii="Trebuchet MS" w:hAnsi="Trebuchet MS"/>
                          <w:smallCaps w:val="0"/>
                        </w:rPr>
                        <w:t>l</w:t>
                      </w:r>
                      <w:r w:rsidRPr="009B4DE0">
                        <w:rPr>
                          <w:rFonts w:ascii="Trebuchet MS" w:hAnsi="Trebuchet MS"/>
                          <w:smallCaps w:val="0"/>
                        </w:rPr>
                        <w:t>ockner</w:t>
                      </w:r>
                      <w:proofErr w:type="spellEnd"/>
                    </w:p>
                  </w:txbxContent>
                </v:textbox>
                <w10:wrap type="square"/>
              </v:shape>
            </w:pict>
          </mc:Fallback>
        </mc:AlternateContent>
      </w:r>
      <w:r w:rsidR="00F602E8">
        <w:rPr>
          <w:noProof/>
          <w:lang w:val="de-DE"/>
        </w:rPr>
        <w:drawing>
          <wp:anchor distT="0" distB="0" distL="114300" distR="114300" simplePos="0" relativeHeight="251673600" behindDoc="0" locked="0" layoutInCell="1" allowOverlap="1" wp14:anchorId="3F71ABE1" wp14:editId="78338353">
            <wp:simplePos x="0" y="0"/>
            <wp:positionH relativeFrom="margin">
              <wp:posOffset>27623</wp:posOffset>
            </wp:positionH>
            <wp:positionV relativeFrom="margin">
              <wp:posOffset>6091555</wp:posOffset>
            </wp:positionV>
            <wp:extent cx="3718560" cy="2335530"/>
            <wp:effectExtent l="0" t="0" r="0" b="0"/>
            <wp:wrapSquare wrapText="bothSides"/>
            <wp:docPr id="332450427" name="Immagine 6" descr="Immagine che contiene aria aperta, natura, catena montuosa, paesagg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50427" name="Immagine 6" descr="Immagine che contiene aria aperta, natura, catena montuosa, paesaggio&#10;&#10;Il contenuto generato dall'IA potrebbe non essere corretto."/>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18560" cy="2335530"/>
                    </a:xfrm>
                    <a:prstGeom prst="rect">
                      <a:avLst/>
                    </a:prstGeom>
                  </pic:spPr>
                </pic:pic>
              </a:graphicData>
            </a:graphic>
            <wp14:sizeRelH relativeFrom="margin">
              <wp14:pctWidth>0</wp14:pctWidth>
            </wp14:sizeRelH>
            <wp14:sizeRelV relativeFrom="margin">
              <wp14:pctHeight>0</wp14:pctHeight>
            </wp14:sizeRelV>
          </wp:anchor>
        </w:drawing>
      </w:r>
      <w:r w:rsidR="00D86A2F" w:rsidRPr="00756EB7">
        <w:rPr>
          <w:lang w:val="de-DE"/>
        </w:rPr>
        <w:t xml:space="preserve">Die Alpen sind ein Hochgebirge mit steilen Felsen. </w:t>
      </w:r>
      <w:r w:rsidR="00D86A2F">
        <w:rPr>
          <w:lang w:val="de-DE"/>
        </w:rPr>
        <w:t>Sie wurden</w:t>
      </w:r>
      <w:r w:rsidR="00D86A2F" w:rsidRPr="00756EB7">
        <w:rPr>
          <w:lang w:val="de-DE"/>
        </w:rPr>
        <w:t xml:space="preserve"> im Laufe des Tertiärs gefaltet </w:t>
      </w:r>
      <w:r w:rsidR="00D86A2F">
        <w:rPr>
          <w:lang w:val="de-DE"/>
        </w:rPr>
        <w:t xml:space="preserve">und </w:t>
      </w:r>
      <w:r w:rsidR="00D86A2F" w:rsidRPr="00756EB7">
        <w:rPr>
          <w:lang w:val="de-DE"/>
        </w:rPr>
        <w:t>bewahren noch einigermaßen ihren ursprünglichen Aspekt. Der höchste Berg ist der 4810 Meter hohe Montblanc, der allerdings nicht im deutschsprachigen Teil der Alpen</w:t>
      </w:r>
      <w:r w:rsidR="00D86A2F" w:rsidRPr="006448FA">
        <w:rPr>
          <w:lang w:val="de-DE"/>
        </w:rPr>
        <w:t xml:space="preserve"> </w:t>
      </w:r>
      <w:r w:rsidR="00D86A2F" w:rsidRPr="00756EB7">
        <w:rPr>
          <w:lang w:val="de-DE"/>
        </w:rPr>
        <w:t xml:space="preserve">liegt, sondern auf der Grenze </w:t>
      </w:r>
      <w:r w:rsidR="00D86A2F">
        <w:rPr>
          <w:lang w:val="de-DE"/>
        </w:rPr>
        <w:t>zwischen</w:t>
      </w:r>
      <w:r w:rsidR="00D86A2F" w:rsidRPr="00756EB7">
        <w:rPr>
          <w:lang w:val="de-DE"/>
        </w:rPr>
        <w:t xml:space="preserve"> Italien und Frankreich. Viele der Berge, die höher als 4000 Meter sind, befinden sich in der Schweiz. Die Dufourspitze ist 463</w:t>
      </w:r>
      <w:r w:rsidR="00122450">
        <w:rPr>
          <w:lang w:val="de-DE"/>
        </w:rPr>
        <w:t>4</w:t>
      </w:r>
      <w:r w:rsidR="00D86A2F" w:rsidRPr="00756EB7">
        <w:rPr>
          <w:lang w:val="de-DE"/>
        </w:rPr>
        <w:t xml:space="preserve"> Meter hoch. Mit seinen 4478 Metern ist der Matterhorn dank seiner besonderen Form das Wahrzeichen der Schweiz. Unter den deutschsprachigen </w:t>
      </w:r>
      <w:r w:rsidR="007E5286" w:rsidRPr="00756EB7">
        <w:rPr>
          <w:lang w:val="de-DE"/>
        </w:rPr>
        <w:t xml:space="preserve">Staaten hat Österreich den größten Anteil an den Alpen, allerdings ist sein </w:t>
      </w:r>
      <w:r w:rsidR="00B04B1D">
        <w:rPr>
          <w:noProof/>
          <w:lang w:val="de-DE"/>
        </w:rPr>
        <w:drawing>
          <wp:anchor distT="0" distB="0" distL="114300" distR="114300" simplePos="0" relativeHeight="251669504" behindDoc="0" locked="0" layoutInCell="1" allowOverlap="1" wp14:anchorId="31D054F1" wp14:editId="2EF1AD8D">
            <wp:simplePos x="0" y="0"/>
            <wp:positionH relativeFrom="margin">
              <wp:posOffset>93980</wp:posOffset>
            </wp:positionH>
            <wp:positionV relativeFrom="margin">
              <wp:posOffset>75565</wp:posOffset>
            </wp:positionV>
            <wp:extent cx="3562350" cy="2318385"/>
            <wp:effectExtent l="0" t="0" r="0" b="5715"/>
            <wp:wrapSquare wrapText="bothSides"/>
            <wp:docPr id="310255487" name="Immagine 12" descr="Immagine che contiene erba, aria aperta, albero, montag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5487" name="Immagine 12" descr="Immagine che contiene erba, aria aperta, albero, montagna&#10;&#10;Il contenuto generato dall'IA potrebbe non essere corrett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62350" cy="2318385"/>
                    </a:xfrm>
                    <a:prstGeom prst="rect">
                      <a:avLst/>
                    </a:prstGeom>
                  </pic:spPr>
                </pic:pic>
              </a:graphicData>
            </a:graphic>
            <wp14:sizeRelH relativeFrom="margin">
              <wp14:pctWidth>0</wp14:pctWidth>
            </wp14:sizeRelH>
            <wp14:sizeRelV relativeFrom="margin">
              <wp14:pctHeight>0</wp14:pctHeight>
            </wp14:sizeRelV>
          </wp:anchor>
        </w:drawing>
      </w:r>
      <w:r w:rsidR="007E5286" w:rsidRPr="00756EB7">
        <w:rPr>
          <w:lang w:val="de-DE"/>
        </w:rPr>
        <w:t>höchster Berg, der G</w:t>
      </w:r>
      <w:r w:rsidR="007E5286">
        <w:rPr>
          <w:lang w:val="de-DE"/>
        </w:rPr>
        <w:t>r</w:t>
      </w:r>
      <w:r w:rsidR="007E5286" w:rsidRPr="00756EB7">
        <w:rPr>
          <w:lang w:val="de-DE"/>
        </w:rPr>
        <w:t>oßglockner, nur 3798 Meter hoch.</w:t>
      </w:r>
      <w:r w:rsidR="00D86A2F">
        <w:rPr>
          <w:noProof/>
        </w:rPr>
        <mc:AlternateContent>
          <mc:Choice Requires="wps">
            <w:drawing>
              <wp:anchor distT="0" distB="0" distL="114300" distR="114300" simplePos="0" relativeHeight="251668480" behindDoc="0" locked="0" layoutInCell="1" allowOverlap="1" wp14:anchorId="57F473B0" wp14:editId="70932967">
                <wp:simplePos x="0" y="0"/>
                <wp:positionH relativeFrom="column">
                  <wp:posOffset>154940</wp:posOffset>
                </wp:positionH>
                <wp:positionV relativeFrom="paragraph">
                  <wp:posOffset>321310</wp:posOffset>
                </wp:positionV>
                <wp:extent cx="3268980" cy="635"/>
                <wp:effectExtent l="0" t="0" r="7620" b="6985"/>
                <wp:wrapSquare wrapText="bothSides"/>
                <wp:docPr id="1134712747" name="Casella di testo 1"/>
                <wp:cNvGraphicFramePr/>
                <a:graphic xmlns:a="http://schemas.openxmlformats.org/drawingml/2006/main">
                  <a:graphicData uri="http://schemas.microsoft.com/office/word/2010/wordprocessingShape">
                    <wps:wsp>
                      <wps:cNvSpPr txBox="1"/>
                      <wps:spPr>
                        <a:xfrm>
                          <a:off x="0" y="0"/>
                          <a:ext cx="3268980" cy="635"/>
                        </a:xfrm>
                        <a:prstGeom prst="rect">
                          <a:avLst/>
                        </a:prstGeom>
                        <a:solidFill>
                          <a:prstClr val="white"/>
                        </a:solidFill>
                        <a:ln>
                          <a:noFill/>
                        </a:ln>
                      </wps:spPr>
                      <wps:txbx>
                        <w:txbxContent>
                          <w:p w14:paraId="36D18D54" w14:textId="77777777" w:rsidR="00D86A2F" w:rsidRPr="003B71F6" w:rsidRDefault="00D86A2F" w:rsidP="00D86A2F">
                            <w:pPr>
                              <w:pStyle w:val="Didascalia"/>
                              <w:jc w:val="center"/>
                            </w:pPr>
                            <w:proofErr w:type="spellStart"/>
                            <w:r>
                              <w:t>Alpenlandschaft</w:t>
                            </w:r>
                            <w:proofErr w:type="spellEnd"/>
                            <w:r>
                              <w:t xml:space="preserve"> in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F473B0" id="_x0000_s1030" type="#_x0000_t202" style="position:absolute;left:0;text-align:left;margin-left:12.2pt;margin-top:25.3pt;width:257.4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FAGgIAAD8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" stroked="f">
                <v:textbox style="mso-fit-shape-to-text:t" inset="0,0,0,0">
                  <w:txbxContent>
                    <w:p w14:paraId="36D18D54" w14:textId="77777777" w:rsidR="00D86A2F" w:rsidRPr="003B71F6" w:rsidRDefault="00D86A2F" w:rsidP="00D86A2F">
                      <w:pPr>
                        <w:pStyle w:val="Didascalia"/>
                        <w:jc w:val="center"/>
                      </w:pPr>
                      <w:proofErr w:type="spellStart"/>
                      <w:r>
                        <w:t>Alpenlandschaft</w:t>
                      </w:r>
                      <w:proofErr w:type="spellEnd"/>
                      <w:r>
                        <w:t xml:space="preserve"> in Österreich</w:t>
                      </w:r>
                    </w:p>
                  </w:txbxContent>
                </v:textbox>
                <w10:wrap type="square"/>
              </v:shape>
            </w:pict>
          </mc:Fallback>
        </mc:AlternateContent>
      </w:r>
      <w:r w:rsidR="000C4A26">
        <w:rPr>
          <w:lang w:val="de-DE"/>
        </w:rPr>
        <w:t xml:space="preserve"> </w:t>
      </w:r>
      <w:r w:rsidR="00D86A2F" w:rsidRPr="00756EB7">
        <w:rPr>
          <w:lang w:val="de-DE"/>
        </w:rPr>
        <w:t xml:space="preserve">Deutschlands höchster Berg, die Zugspitze, ist 2963 Meter hoch. </w:t>
      </w:r>
    </w:p>
    <w:p w14:paraId="6FFF0FF2" w14:textId="0B638B36" w:rsidR="00D86A2F" w:rsidRPr="002A4EDB" w:rsidRDefault="00D86A2F" w:rsidP="007F3229">
      <w:pPr>
        <w:spacing w:line="240" w:lineRule="auto"/>
        <w:ind w:firstLine="357"/>
        <w:rPr>
          <w:lang w:val="de-DE"/>
        </w:rPr>
      </w:pPr>
      <w:r w:rsidRPr="00DC2784">
        <w:rPr>
          <w:lang w:val="de-DE"/>
        </w:rPr>
        <w:t>Das Alpenvorland</w:t>
      </w:r>
      <w:r>
        <w:rPr>
          <w:lang w:val="de-DE"/>
        </w:rPr>
        <w:t xml:space="preserve"> ist eine </w:t>
      </w:r>
      <w:r w:rsidRPr="00DC2784">
        <w:rPr>
          <w:lang w:val="de-DE"/>
        </w:rPr>
        <w:t>leicht hügelige</w:t>
      </w:r>
      <w:r>
        <w:rPr>
          <w:lang w:val="de-DE"/>
        </w:rPr>
        <w:t xml:space="preserve"> </w:t>
      </w:r>
      <w:r w:rsidRPr="00DC2784">
        <w:rPr>
          <w:lang w:val="de-DE"/>
        </w:rPr>
        <w:t xml:space="preserve">Fläche mit nur geringen </w:t>
      </w:r>
      <w:r w:rsidRPr="002A4EDB">
        <w:rPr>
          <w:lang w:val="de-DE"/>
        </w:rPr>
        <w:t>Höhenunterschieden von circa 300–800 Metern zwischen den Alpen und der Donau.</w:t>
      </w:r>
      <w:r w:rsidRPr="002A4EDB">
        <w:rPr>
          <w:rFonts w:cs="Noto Sans"/>
          <w:color w:val="38444F"/>
          <w:shd w:val="clear" w:color="auto" w:fill="FFFFFF"/>
          <w:lang w:val="de-DE"/>
        </w:rPr>
        <w:t xml:space="preserve"> Im Alpenvorland liegen </w:t>
      </w:r>
      <w:r>
        <w:rPr>
          <w:rFonts w:cs="Noto Sans"/>
          <w:color w:val="38444F"/>
          <w:shd w:val="clear" w:color="auto" w:fill="FFFFFF"/>
          <w:lang w:val="de-DE"/>
        </w:rPr>
        <w:t xml:space="preserve">zahlreiche </w:t>
      </w:r>
      <w:r w:rsidRPr="002A4EDB">
        <w:rPr>
          <w:rFonts w:cs="Noto Sans"/>
          <w:color w:val="38444F"/>
          <w:shd w:val="clear" w:color="auto" w:fill="FFFFFF"/>
          <w:lang w:val="de-DE"/>
        </w:rPr>
        <w:t>schöne Seen wie</w:t>
      </w:r>
      <w:r>
        <w:rPr>
          <w:rFonts w:cs="Noto Sans"/>
          <w:color w:val="38444F"/>
          <w:shd w:val="clear" w:color="auto" w:fill="FFFFFF"/>
          <w:lang w:val="de-DE"/>
        </w:rPr>
        <w:t xml:space="preserve"> d</w:t>
      </w:r>
      <w:r w:rsidRPr="002A4EDB">
        <w:rPr>
          <w:rFonts w:cs="Noto Sans"/>
          <w:color w:val="38444F"/>
          <w:shd w:val="clear" w:color="auto" w:fill="FFFFFF"/>
          <w:lang w:val="de-DE"/>
        </w:rPr>
        <w:t>er</w:t>
      </w:r>
      <w:r>
        <w:rPr>
          <w:lang w:val="de-DE"/>
        </w:rPr>
        <w:t xml:space="preserve"> </w:t>
      </w:r>
      <w:r w:rsidRPr="002A4EDB">
        <w:rPr>
          <w:lang w:val="de-DE"/>
        </w:rPr>
        <w:t>Chiemsee,</w:t>
      </w:r>
      <w:r>
        <w:rPr>
          <w:lang w:val="de-DE"/>
        </w:rPr>
        <w:t xml:space="preserve"> </w:t>
      </w:r>
      <w:r w:rsidRPr="002A4EDB">
        <w:rPr>
          <w:lang w:val="de-DE"/>
        </w:rPr>
        <w:t>der</w:t>
      </w:r>
      <w:r>
        <w:rPr>
          <w:lang w:val="de-DE"/>
        </w:rPr>
        <w:t xml:space="preserve"> </w:t>
      </w:r>
      <w:r w:rsidRPr="002A4EDB">
        <w:rPr>
          <w:lang w:val="de-DE"/>
        </w:rPr>
        <w:t>Tegernsee</w:t>
      </w:r>
      <w:r>
        <w:rPr>
          <w:lang w:val="de-DE"/>
        </w:rPr>
        <w:t xml:space="preserve"> </w:t>
      </w:r>
      <w:r w:rsidRPr="002A4EDB">
        <w:rPr>
          <w:lang w:val="de-DE"/>
        </w:rPr>
        <w:t>oder der</w:t>
      </w:r>
      <w:r>
        <w:rPr>
          <w:lang w:val="de-DE"/>
        </w:rPr>
        <w:t xml:space="preserve"> </w:t>
      </w:r>
      <w:r w:rsidRPr="002A4EDB">
        <w:rPr>
          <w:lang w:val="de-DE"/>
        </w:rPr>
        <w:t>Bodensee.</w:t>
      </w:r>
      <w:r>
        <w:rPr>
          <w:lang w:val="de-DE"/>
        </w:rPr>
        <w:t xml:space="preserve"> </w:t>
      </w:r>
    </w:p>
    <w:p w14:paraId="2713A7E8" w14:textId="4D913F7B" w:rsidR="00D86A2F" w:rsidRDefault="0081592A" w:rsidP="007F3229">
      <w:pPr>
        <w:spacing w:line="240" w:lineRule="auto"/>
        <w:ind w:firstLine="357"/>
        <w:rPr>
          <w:lang w:val="de-DE"/>
        </w:rPr>
      </w:pPr>
      <w:r>
        <w:rPr>
          <w:noProof/>
        </w:rPr>
        <w:drawing>
          <wp:anchor distT="0" distB="0" distL="114300" distR="114300" simplePos="0" relativeHeight="251675648" behindDoc="0" locked="0" layoutInCell="1" allowOverlap="1" wp14:anchorId="5299CB12" wp14:editId="50A8FC1C">
            <wp:simplePos x="0" y="0"/>
            <wp:positionH relativeFrom="margin">
              <wp:posOffset>17780</wp:posOffset>
            </wp:positionH>
            <wp:positionV relativeFrom="margin">
              <wp:posOffset>3485832</wp:posOffset>
            </wp:positionV>
            <wp:extent cx="3590925" cy="2391410"/>
            <wp:effectExtent l="0" t="0" r="9525" b="8890"/>
            <wp:wrapSquare wrapText="bothSides"/>
            <wp:docPr id="1970366989" name="Immagine 7" descr="Immagine che contiene aria aperta, erba, natura,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6989" name="Immagine 7" descr="Immagine che contiene aria aperta, erba, natura, albero&#10;&#10;Il contenuto generato dall'IA potrebbe non essere corrett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9092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E0">
        <w:rPr>
          <w:noProof/>
        </w:rPr>
        <mc:AlternateContent>
          <mc:Choice Requires="wps">
            <w:drawing>
              <wp:anchor distT="0" distB="0" distL="114300" distR="114300" simplePos="0" relativeHeight="251695104" behindDoc="0" locked="0" layoutInCell="1" allowOverlap="1" wp14:anchorId="56E85F36" wp14:editId="5BD69403">
                <wp:simplePos x="0" y="0"/>
                <wp:positionH relativeFrom="column">
                  <wp:posOffset>96202</wp:posOffset>
                </wp:positionH>
                <wp:positionV relativeFrom="paragraph">
                  <wp:posOffset>389255</wp:posOffset>
                </wp:positionV>
                <wp:extent cx="3562350" cy="309245"/>
                <wp:effectExtent l="0" t="0" r="0" b="0"/>
                <wp:wrapSquare wrapText="bothSides"/>
                <wp:docPr id="4512853" name="Casella di testo 1"/>
                <wp:cNvGraphicFramePr/>
                <a:graphic xmlns:a="http://schemas.openxmlformats.org/drawingml/2006/main">
                  <a:graphicData uri="http://schemas.microsoft.com/office/word/2010/wordprocessingShape">
                    <wps:wsp>
                      <wps:cNvSpPr txBox="1"/>
                      <wps:spPr>
                        <a:xfrm>
                          <a:off x="0" y="0"/>
                          <a:ext cx="3562350" cy="309245"/>
                        </a:xfrm>
                        <a:prstGeom prst="rect">
                          <a:avLst/>
                        </a:prstGeom>
                        <a:solidFill>
                          <a:prstClr val="white"/>
                        </a:solidFill>
                        <a:ln>
                          <a:noFill/>
                        </a:ln>
                      </wps:spPr>
                      <wps:txbx>
                        <w:txbxContent>
                          <w:p w14:paraId="71C31D9B" w14:textId="651BF132" w:rsidR="002376E9" w:rsidRPr="009B4DE0" w:rsidRDefault="002376E9" w:rsidP="009B4DE0">
                            <w:pPr>
                              <w:pStyle w:val="Didascalia"/>
                              <w:jc w:val="center"/>
                              <w:rPr>
                                <w:rFonts w:ascii="Trebuchet MS" w:hAnsi="Trebuchet MS"/>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3</w:t>
                            </w:r>
                            <w:r w:rsidRPr="009B4DE0">
                              <w:rPr>
                                <w:rFonts w:ascii="Trebuchet MS" w:hAnsi="Trebuchet MS"/>
                                <w:smallCaps w:val="0"/>
                                <w:noProof/>
                              </w:rPr>
                              <w:fldChar w:fldCharType="end"/>
                            </w:r>
                            <w:r w:rsidRPr="009B4DE0">
                              <w:rPr>
                                <w:rFonts w:ascii="Trebuchet MS" w:hAnsi="Trebuchet MS"/>
                                <w:smallCaps w:val="0"/>
                                <w:noProof/>
                              </w:rPr>
                              <w:t xml:space="preserve"> Das </w:t>
                            </w:r>
                            <w:r w:rsidR="009B4DE0">
                              <w:rPr>
                                <w:rFonts w:ascii="Trebuchet MS" w:hAnsi="Trebuchet MS"/>
                                <w:smallCaps w:val="0"/>
                                <w:noProof/>
                              </w:rPr>
                              <w:t>A</w:t>
                            </w:r>
                            <w:r w:rsidRPr="009B4DE0">
                              <w:rPr>
                                <w:rFonts w:ascii="Trebuchet MS" w:hAnsi="Trebuchet MS"/>
                                <w:smallCaps w:val="0"/>
                                <w:noProof/>
                              </w:rPr>
                              <w:t>lpenvorland</w:t>
                            </w:r>
                          </w:p>
                          <w:p w14:paraId="7AE151FD" w14:textId="77777777" w:rsidR="009B4DE0" w:rsidRDefault="009B4D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85F36" id="_x0000_s1031" type="#_x0000_t202" style="position:absolute;left:0;text-align:left;margin-left:7.55pt;margin-top:30.65pt;width:280.5pt;height:24.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" stroked="f">
                <v:textbox inset="0,0,0,0">
                  <w:txbxContent>
                    <w:p w14:paraId="71C31D9B" w14:textId="651BF132" w:rsidR="002376E9" w:rsidRPr="009B4DE0" w:rsidRDefault="002376E9" w:rsidP="009B4DE0">
                      <w:pPr>
                        <w:pStyle w:val="Didascalia"/>
                        <w:jc w:val="center"/>
                        <w:rPr>
                          <w:rFonts w:ascii="Trebuchet MS" w:hAnsi="Trebuchet MS"/>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3</w:t>
                      </w:r>
                      <w:r w:rsidRPr="009B4DE0">
                        <w:rPr>
                          <w:rFonts w:ascii="Trebuchet MS" w:hAnsi="Trebuchet MS"/>
                          <w:smallCaps w:val="0"/>
                          <w:noProof/>
                        </w:rPr>
                        <w:fldChar w:fldCharType="end"/>
                      </w:r>
                      <w:r w:rsidRPr="009B4DE0">
                        <w:rPr>
                          <w:rFonts w:ascii="Trebuchet MS" w:hAnsi="Trebuchet MS"/>
                          <w:smallCaps w:val="0"/>
                          <w:noProof/>
                        </w:rPr>
                        <w:t xml:space="preserve"> Das </w:t>
                      </w:r>
                      <w:r w:rsidR="009B4DE0">
                        <w:rPr>
                          <w:rFonts w:ascii="Trebuchet MS" w:hAnsi="Trebuchet MS"/>
                          <w:smallCaps w:val="0"/>
                          <w:noProof/>
                        </w:rPr>
                        <w:t>A</w:t>
                      </w:r>
                      <w:r w:rsidRPr="009B4DE0">
                        <w:rPr>
                          <w:rFonts w:ascii="Trebuchet MS" w:hAnsi="Trebuchet MS"/>
                          <w:smallCaps w:val="0"/>
                          <w:noProof/>
                        </w:rPr>
                        <w:t>lpenvorland</w:t>
                      </w:r>
                    </w:p>
                    <w:p w14:paraId="7AE151FD" w14:textId="77777777" w:rsidR="009B4DE0" w:rsidRDefault="009B4DE0"/>
                  </w:txbxContent>
                </v:textbox>
                <w10:wrap type="square"/>
              </v:shape>
            </w:pict>
          </mc:Fallback>
        </mc:AlternateContent>
      </w:r>
      <w:r w:rsidR="009338A9">
        <w:rPr>
          <w:noProof/>
        </w:rPr>
        <mc:AlternateContent>
          <mc:Choice Requires="wps">
            <w:drawing>
              <wp:anchor distT="0" distB="0" distL="114300" distR="114300" simplePos="0" relativeHeight="251670528" behindDoc="0" locked="0" layoutInCell="1" allowOverlap="1" wp14:anchorId="1C3676BC" wp14:editId="18B3C1DD">
                <wp:simplePos x="0" y="0"/>
                <wp:positionH relativeFrom="column">
                  <wp:posOffset>212408</wp:posOffset>
                </wp:positionH>
                <wp:positionV relativeFrom="paragraph">
                  <wp:posOffset>486093</wp:posOffset>
                </wp:positionV>
                <wp:extent cx="3445510" cy="210820"/>
                <wp:effectExtent l="0" t="0" r="2540" b="0"/>
                <wp:wrapSquare wrapText="bothSides"/>
                <wp:docPr id="74426742" name="Casella di testo 1"/>
                <wp:cNvGraphicFramePr/>
                <a:graphic xmlns:a="http://schemas.openxmlformats.org/drawingml/2006/main">
                  <a:graphicData uri="http://schemas.microsoft.com/office/word/2010/wordprocessingShape">
                    <wps:wsp>
                      <wps:cNvSpPr txBox="1"/>
                      <wps:spPr>
                        <a:xfrm>
                          <a:off x="0" y="0"/>
                          <a:ext cx="3445510" cy="210820"/>
                        </a:xfrm>
                        <a:prstGeom prst="rect">
                          <a:avLst/>
                        </a:prstGeom>
                        <a:solidFill>
                          <a:prstClr val="white"/>
                        </a:solidFill>
                        <a:ln>
                          <a:noFill/>
                        </a:ln>
                      </wps:spPr>
                      <wps:txbx>
                        <w:txbxContent>
                          <w:p w14:paraId="13544C66" w14:textId="77777777" w:rsidR="00D86A2F" w:rsidRPr="00EC23DC" w:rsidRDefault="00D86A2F" w:rsidP="00D86A2F">
                            <w:pPr>
                              <w:pStyle w:val="Didascalia"/>
                              <w:jc w:val="center"/>
                              <w:rPr>
                                <w:rFonts w:ascii="Trebuchet MS" w:hAnsi="Trebuchet MS"/>
                                <w:smallCaps w:val="0"/>
                                <w:noProof/>
                                <w:lang w:val="de-DE"/>
                              </w:rPr>
                            </w:pPr>
                            <w:r w:rsidRPr="00EC23DC">
                              <w:rPr>
                                <w:rFonts w:ascii="Trebuchet MS" w:hAnsi="Trebuchet MS"/>
                                <w:smallCaps w:val="0"/>
                              </w:rPr>
                              <w:t xml:space="preserve">3 Das </w:t>
                            </w:r>
                            <w:proofErr w:type="spellStart"/>
                            <w:r w:rsidRPr="00EC23DC">
                              <w:rPr>
                                <w:rFonts w:ascii="Trebuchet MS" w:hAnsi="Trebuchet MS"/>
                                <w:smallCaps w:val="0"/>
                              </w:rPr>
                              <w:t>Alpenvorland</w:t>
                            </w:r>
                            <w:proofErr w:type="spellEnd"/>
                          </w:p>
                          <w:p w14:paraId="2403A69E" w14:textId="77777777" w:rsidR="00D86A2F" w:rsidRDefault="00D86A2F" w:rsidP="00D86A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76BC" id="_x0000_s1032" type="#_x0000_t202" style="position:absolute;left:0;text-align:left;margin-left:16.75pt;margin-top:38.3pt;width:271.3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" stroked="f">
                <v:textbox inset="0,0,0,0">
                  <w:txbxContent>
                    <w:p w14:paraId="13544C66" w14:textId="77777777" w:rsidR="00D86A2F" w:rsidRPr="00EC23DC" w:rsidRDefault="00D86A2F" w:rsidP="00D86A2F">
                      <w:pPr>
                        <w:pStyle w:val="Didascalia"/>
                        <w:jc w:val="center"/>
                        <w:rPr>
                          <w:rFonts w:ascii="Trebuchet MS" w:hAnsi="Trebuchet MS"/>
                          <w:smallCaps w:val="0"/>
                          <w:noProof/>
                          <w:lang w:val="de-DE"/>
                        </w:rPr>
                      </w:pPr>
                      <w:r w:rsidRPr="00EC23DC">
                        <w:rPr>
                          <w:rFonts w:ascii="Trebuchet MS" w:hAnsi="Trebuchet MS"/>
                          <w:smallCaps w:val="0"/>
                        </w:rPr>
                        <w:t xml:space="preserve">3 Das </w:t>
                      </w:r>
                      <w:proofErr w:type="spellStart"/>
                      <w:r w:rsidRPr="00EC23DC">
                        <w:rPr>
                          <w:rFonts w:ascii="Trebuchet MS" w:hAnsi="Trebuchet MS"/>
                          <w:smallCaps w:val="0"/>
                        </w:rPr>
                        <w:t>Alpenvorland</w:t>
                      </w:r>
                      <w:proofErr w:type="spellEnd"/>
                    </w:p>
                    <w:p w14:paraId="2403A69E" w14:textId="77777777" w:rsidR="00D86A2F" w:rsidRDefault="00D86A2F" w:rsidP="00D86A2F"/>
                  </w:txbxContent>
                </v:textbox>
                <w10:wrap type="square"/>
              </v:shape>
            </w:pict>
          </mc:Fallback>
        </mc:AlternateContent>
      </w:r>
      <w:r w:rsidR="00D86A2F">
        <w:rPr>
          <w:lang w:val="de-DE"/>
        </w:rPr>
        <w:t xml:space="preserve">Jenseits der Donau liegt </w:t>
      </w:r>
      <w:r w:rsidR="00D86A2F" w:rsidRPr="00756EB7">
        <w:rPr>
          <w:lang w:val="de-DE"/>
        </w:rPr>
        <w:t xml:space="preserve">das </w:t>
      </w:r>
      <w:r w:rsidR="00D86A2F">
        <w:rPr>
          <w:lang w:val="de-DE"/>
        </w:rPr>
        <w:t xml:space="preserve">mitteleuropäische </w:t>
      </w:r>
      <w:r w:rsidR="00D86A2F" w:rsidRPr="00756EB7">
        <w:rPr>
          <w:lang w:val="de-DE"/>
        </w:rPr>
        <w:t>Mittelgebirg</w:t>
      </w:r>
      <w:r w:rsidR="00D86A2F">
        <w:rPr>
          <w:lang w:val="de-DE"/>
        </w:rPr>
        <w:t>e</w:t>
      </w:r>
      <w:r w:rsidR="00D86A2F" w:rsidRPr="00756EB7">
        <w:rPr>
          <w:lang w:val="de-DE"/>
        </w:rPr>
        <w:t>, das Erhöhungen zwischen 500 und 1500 Meter zeigt. Die höchste Erhebung ist der 1493 Meter hohe Feldberg im</w:t>
      </w:r>
      <w:r w:rsidR="00D86A2F">
        <w:rPr>
          <w:lang w:val="de-DE"/>
        </w:rPr>
        <w:t xml:space="preserve"> </w:t>
      </w:r>
      <w:r w:rsidR="00D86A2F" w:rsidRPr="00756EB7">
        <w:rPr>
          <w:lang w:val="de-DE"/>
        </w:rPr>
        <w:t>Schwarzwald.</w:t>
      </w:r>
      <w:r w:rsidR="00D86A2F">
        <w:rPr>
          <w:lang w:val="de-DE"/>
        </w:rPr>
        <w:t xml:space="preserve"> </w:t>
      </w:r>
      <w:r w:rsidR="00D86A2F" w:rsidRPr="00756EB7">
        <w:rPr>
          <w:lang w:val="de-DE"/>
        </w:rPr>
        <w:t>Bekannte deutsche Mittelgebirge sind der Schwarzwald, der Ba</w:t>
      </w:r>
      <w:r w:rsidR="00D86A2F">
        <w:rPr>
          <w:lang w:val="de-DE"/>
        </w:rPr>
        <w:t>yerisch</w:t>
      </w:r>
      <w:r w:rsidR="00D86A2F" w:rsidRPr="00756EB7">
        <w:rPr>
          <w:lang w:val="de-DE"/>
        </w:rPr>
        <w:t xml:space="preserve">e Wald, das Erzgebirge, die Rhön, der Thüringer Wald, das Fichtelgebirge, der Harz mit dem Brocken und viele andere. Die Gebirgszüge sind meist abgerundet und bewaldet. Bis zum Mittelalter bedeckten Wälder ganz Zentraleuropa. Im Laufe der Zeit musste aber der Wald dem Fortschritt weichen. Holz wurde als </w:t>
      </w:r>
      <w:r w:rsidR="00D86A2F">
        <w:rPr>
          <w:lang w:val="de-DE"/>
        </w:rPr>
        <w:t xml:space="preserve">Baustoff und als Energieträger genutzt. Waldflächen </w:t>
      </w:r>
      <w:r w:rsidR="00D86A2F" w:rsidRPr="00756EB7">
        <w:rPr>
          <w:lang w:val="de-DE"/>
        </w:rPr>
        <w:t>mussten de</w:t>
      </w:r>
      <w:r w:rsidR="00D86A2F">
        <w:rPr>
          <w:lang w:val="de-DE"/>
        </w:rPr>
        <w:t>m</w:t>
      </w:r>
      <w:r w:rsidR="00D86A2F" w:rsidRPr="00756EB7">
        <w:rPr>
          <w:lang w:val="de-DE"/>
        </w:rPr>
        <w:t xml:space="preserve"> Ackerbau weichen</w:t>
      </w:r>
      <w:r w:rsidR="00D86A2F" w:rsidRPr="00276A26">
        <w:rPr>
          <w:lang w:val="de-DE"/>
        </w:rPr>
        <w:t xml:space="preserve"> </w:t>
      </w:r>
      <w:r w:rsidR="00D86A2F">
        <w:rPr>
          <w:lang w:val="de-DE"/>
        </w:rPr>
        <w:t>und wurden gerodet</w:t>
      </w:r>
      <w:r w:rsidR="00D86A2F" w:rsidRPr="00756EB7">
        <w:rPr>
          <w:lang w:val="de-DE"/>
        </w:rPr>
        <w:t xml:space="preserve">. </w:t>
      </w:r>
    </w:p>
    <w:p w14:paraId="381D45D3" w14:textId="40BF4A1C" w:rsidR="00D86A2F" w:rsidRPr="008D106C" w:rsidRDefault="00D86A2F" w:rsidP="007F3229">
      <w:pPr>
        <w:spacing w:line="240" w:lineRule="auto"/>
        <w:ind w:firstLine="357"/>
        <w:rPr>
          <w:lang w:val="de-DE"/>
        </w:rPr>
      </w:pPr>
      <w:r w:rsidRPr="00756EB7">
        <w:rPr>
          <w:lang w:val="de-DE"/>
        </w:rPr>
        <w:t>Das Mittelgebirge besteht aus verschiedenen Gesteinen, deren obere Schichten im Laufe der Zeit abgetragen worden sind. Dadurch wurden die unteren Schichten, die reich an Mineralien sind, leichter zugänglich.</w:t>
      </w:r>
      <w:r w:rsidRPr="0092362D">
        <w:rPr>
          <w:lang w:val="de-DE"/>
        </w:rPr>
        <w:t xml:space="preserve"> </w:t>
      </w:r>
      <w:r w:rsidRPr="00756EB7">
        <w:rPr>
          <w:lang w:val="de-DE"/>
        </w:rPr>
        <w:t>Diese Bodenschätze haben zur Entwicklung verschiedener Industrien beigetragen.</w:t>
      </w:r>
    </w:p>
    <w:p w14:paraId="560C819F" w14:textId="161483DC" w:rsidR="00D86A2F" w:rsidRDefault="0081592A" w:rsidP="007F3229">
      <w:pPr>
        <w:spacing w:line="240" w:lineRule="auto"/>
        <w:ind w:firstLine="357"/>
        <w:rPr>
          <w:lang w:val="de-DE"/>
        </w:rPr>
      </w:pPr>
      <w:r w:rsidRPr="00166722">
        <w:rPr>
          <w:noProof/>
        </w:rPr>
        <w:drawing>
          <wp:anchor distT="0" distB="0" distL="114300" distR="114300" simplePos="0" relativeHeight="251685888" behindDoc="0" locked="0" layoutInCell="1" allowOverlap="1" wp14:anchorId="74707363" wp14:editId="1D25C81B">
            <wp:simplePos x="0" y="0"/>
            <wp:positionH relativeFrom="margin">
              <wp:posOffset>2698115</wp:posOffset>
            </wp:positionH>
            <wp:positionV relativeFrom="margin">
              <wp:posOffset>6303963</wp:posOffset>
            </wp:positionV>
            <wp:extent cx="3378835" cy="2239010"/>
            <wp:effectExtent l="0" t="0" r="0" b="8890"/>
            <wp:wrapSquare wrapText="bothSides"/>
            <wp:docPr id="598524270" name="Immagine 8" descr="lüneburg heath, heide, heather blossoms, plant, landscape, 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üneburg heath, heide, heather blossoms, plant, landscape, natur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883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D5B91FA" wp14:editId="1200D153">
                <wp:simplePos x="0" y="0"/>
                <wp:positionH relativeFrom="column">
                  <wp:posOffset>18098</wp:posOffset>
                </wp:positionH>
                <wp:positionV relativeFrom="paragraph">
                  <wp:posOffset>362903</wp:posOffset>
                </wp:positionV>
                <wp:extent cx="3557270" cy="635"/>
                <wp:effectExtent l="0" t="0" r="5080" b="3175"/>
                <wp:wrapSquare wrapText="bothSides"/>
                <wp:docPr id="1149071159" name="Casella di testo 1"/>
                <wp:cNvGraphicFramePr/>
                <a:graphic xmlns:a="http://schemas.openxmlformats.org/drawingml/2006/main">
                  <a:graphicData uri="http://schemas.microsoft.com/office/word/2010/wordprocessingShape">
                    <wps:wsp>
                      <wps:cNvSpPr txBox="1"/>
                      <wps:spPr>
                        <a:xfrm>
                          <a:off x="0" y="0"/>
                          <a:ext cx="3557270" cy="635"/>
                        </a:xfrm>
                        <a:prstGeom prst="rect">
                          <a:avLst/>
                        </a:prstGeom>
                        <a:solidFill>
                          <a:prstClr val="white"/>
                        </a:solidFill>
                        <a:ln>
                          <a:noFill/>
                        </a:ln>
                      </wps:spPr>
                      <wps:txbx>
                        <w:txbxContent>
                          <w:p w14:paraId="531BF1E5" w14:textId="692456D4" w:rsidR="00B07FBC" w:rsidRPr="009B4DE0" w:rsidRDefault="00B07FBC" w:rsidP="009B4DE0">
                            <w:pPr>
                              <w:pStyle w:val="Didascalia"/>
                              <w:jc w:val="center"/>
                              <w:rPr>
                                <w:rFonts w:ascii="Trebuchet MS" w:hAnsi="Trebuchet MS"/>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4</w:t>
                            </w:r>
                            <w:r w:rsidRPr="009B4DE0">
                              <w:rPr>
                                <w:rFonts w:ascii="Trebuchet MS" w:hAnsi="Trebuchet MS"/>
                                <w:smallCaps w:val="0"/>
                                <w:noProof/>
                              </w:rPr>
                              <w:fldChar w:fldCharType="end"/>
                            </w:r>
                            <w:r w:rsidR="009B4DE0" w:rsidRPr="009B4DE0">
                              <w:rPr>
                                <w:rFonts w:ascii="Trebuchet MS" w:hAnsi="Trebuchet MS"/>
                                <w:smallCaps w:val="0"/>
                                <w:noProof/>
                              </w:rPr>
                              <w:t xml:space="preserve"> </w:t>
                            </w:r>
                            <w:r w:rsidRPr="009B4DE0">
                              <w:rPr>
                                <w:rFonts w:ascii="Trebuchet MS" w:hAnsi="Trebuchet MS"/>
                                <w:smallCaps w:val="0"/>
                                <w:noProof/>
                              </w:rPr>
                              <w:t>Der Bayerische Wald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5B91FA" id="_x0000_s1033" type="#_x0000_t202" style="position:absolute;left:0;text-align:left;margin-left:1.45pt;margin-top:28.6pt;width:280.1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FGgIAAD8EAAAOAAAAZHJzL2Uyb0RvYy54bWysU8Fu2zAMvQ/YPwi6L05SpB2M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" stroked="f">
                <v:textbox style="mso-fit-shape-to-text:t" inset="0,0,0,0">
                  <w:txbxContent>
                    <w:p w14:paraId="531BF1E5" w14:textId="692456D4" w:rsidR="00B07FBC" w:rsidRPr="009B4DE0" w:rsidRDefault="00B07FBC" w:rsidP="009B4DE0">
                      <w:pPr>
                        <w:pStyle w:val="Didascalia"/>
                        <w:jc w:val="center"/>
                        <w:rPr>
                          <w:rFonts w:ascii="Trebuchet MS" w:hAnsi="Trebuchet MS"/>
                          <w:smallCaps w:val="0"/>
                          <w:noProof/>
                        </w:rPr>
                      </w:pPr>
                      <w:r w:rsidRPr="009B4DE0">
                        <w:rPr>
                          <w:rFonts w:ascii="Trebuchet MS" w:hAnsi="Trebuchet MS"/>
                          <w:smallCaps w:val="0"/>
                          <w:noProof/>
                        </w:rPr>
                        <w:fldChar w:fldCharType="begin"/>
                      </w:r>
                      <w:r w:rsidRPr="009B4DE0">
                        <w:rPr>
                          <w:rFonts w:ascii="Trebuchet MS" w:hAnsi="Trebuchet MS"/>
                          <w:smallCaps w:val="0"/>
                          <w:noProof/>
                        </w:rPr>
                        <w:instrText xml:space="preserve"> SEQ Figura \* ARABIC </w:instrText>
                      </w:r>
                      <w:r w:rsidRPr="009B4DE0">
                        <w:rPr>
                          <w:rFonts w:ascii="Trebuchet MS" w:hAnsi="Trebuchet MS"/>
                          <w:smallCaps w:val="0"/>
                          <w:noProof/>
                        </w:rPr>
                        <w:fldChar w:fldCharType="separate"/>
                      </w:r>
                      <w:r w:rsidR="003C1563">
                        <w:rPr>
                          <w:rFonts w:ascii="Trebuchet MS" w:hAnsi="Trebuchet MS"/>
                          <w:smallCaps w:val="0"/>
                          <w:noProof/>
                        </w:rPr>
                        <w:t>4</w:t>
                      </w:r>
                      <w:r w:rsidRPr="009B4DE0">
                        <w:rPr>
                          <w:rFonts w:ascii="Trebuchet MS" w:hAnsi="Trebuchet MS"/>
                          <w:smallCaps w:val="0"/>
                          <w:noProof/>
                        </w:rPr>
                        <w:fldChar w:fldCharType="end"/>
                      </w:r>
                      <w:r w:rsidR="009B4DE0" w:rsidRPr="009B4DE0">
                        <w:rPr>
                          <w:rFonts w:ascii="Trebuchet MS" w:hAnsi="Trebuchet MS"/>
                          <w:smallCaps w:val="0"/>
                          <w:noProof/>
                        </w:rPr>
                        <w:t xml:space="preserve"> </w:t>
                      </w:r>
                      <w:r w:rsidRPr="009B4DE0">
                        <w:rPr>
                          <w:rFonts w:ascii="Trebuchet MS" w:hAnsi="Trebuchet MS"/>
                          <w:smallCaps w:val="0"/>
                          <w:noProof/>
                        </w:rPr>
                        <w:t>Der Bayerische Wald</w:t>
                      </w:r>
                    </w:p>
                  </w:txbxContent>
                </v:textbox>
                <w10:wrap type="square"/>
              </v:shape>
            </w:pict>
          </mc:Fallback>
        </mc:AlternateContent>
      </w:r>
      <w:r w:rsidR="00D86A2F">
        <w:rPr>
          <w:noProof/>
        </w:rPr>
        <mc:AlternateContent>
          <mc:Choice Requires="wps">
            <w:drawing>
              <wp:anchor distT="0" distB="0" distL="114300" distR="114300" simplePos="0" relativeHeight="251672576" behindDoc="0" locked="0" layoutInCell="1" allowOverlap="1" wp14:anchorId="51007094" wp14:editId="12C27EE0">
                <wp:simplePos x="0" y="0"/>
                <wp:positionH relativeFrom="column">
                  <wp:posOffset>2861310</wp:posOffset>
                </wp:positionH>
                <wp:positionV relativeFrom="paragraph">
                  <wp:posOffset>1695450</wp:posOffset>
                </wp:positionV>
                <wp:extent cx="2936875" cy="233045"/>
                <wp:effectExtent l="0" t="0" r="0" b="0"/>
                <wp:wrapSquare wrapText="bothSides"/>
                <wp:docPr id="827868969" name="Casella di testo 1"/>
                <wp:cNvGraphicFramePr/>
                <a:graphic xmlns:a="http://schemas.openxmlformats.org/drawingml/2006/main">
                  <a:graphicData uri="http://schemas.microsoft.com/office/word/2010/wordprocessingShape">
                    <wps:wsp>
                      <wps:cNvSpPr txBox="1"/>
                      <wps:spPr>
                        <a:xfrm>
                          <a:off x="0" y="0"/>
                          <a:ext cx="2936875" cy="233045"/>
                        </a:xfrm>
                        <a:prstGeom prst="rect">
                          <a:avLst/>
                        </a:prstGeom>
                        <a:solidFill>
                          <a:prstClr val="white"/>
                        </a:solidFill>
                        <a:ln>
                          <a:noFill/>
                        </a:ln>
                      </wps:spPr>
                      <wps:txbx>
                        <w:txbxContent>
                          <w:p w14:paraId="35717B1A" w14:textId="77777777" w:rsidR="00D86A2F" w:rsidRPr="00EC23DC" w:rsidRDefault="00D86A2F" w:rsidP="00D86A2F">
                            <w:pPr>
                              <w:pStyle w:val="Didascalia"/>
                              <w:jc w:val="center"/>
                              <w:rPr>
                                <w:rFonts w:ascii="Trebuchet MS" w:hAnsi="Trebuchet MS"/>
                                <w:smallCaps w:val="0"/>
                              </w:rPr>
                            </w:pPr>
                            <w:r w:rsidRPr="00EC23DC">
                              <w:rPr>
                                <w:rFonts w:ascii="Trebuchet MS" w:hAnsi="Trebuchet MS"/>
                                <w:smallCaps w:val="0"/>
                              </w:rPr>
                              <w:t xml:space="preserve">5 Die </w:t>
                            </w:r>
                            <w:proofErr w:type="spellStart"/>
                            <w:r w:rsidRPr="00EC23DC">
                              <w:rPr>
                                <w:rFonts w:ascii="Trebuchet MS" w:hAnsi="Trebuchet MS"/>
                                <w:smallCaps w:val="0"/>
                              </w:rPr>
                              <w:t>Lüneburger</w:t>
                            </w:r>
                            <w:proofErr w:type="spellEnd"/>
                            <w:r w:rsidRPr="00EC23DC">
                              <w:rPr>
                                <w:rFonts w:ascii="Trebuchet MS" w:hAnsi="Trebuchet MS"/>
                                <w:smallCaps w:val="0"/>
                              </w:rPr>
                              <w:t xml:space="preserve"> Heide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7094" id="_x0000_s1034" type="#_x0000_t202" style="position:absolute;left:0;text-align:left;margin-left:225.3pt;margin-top:133.5pt;width:231.2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" stroked="f">
                <v:textbox inset="0,0,0,0">
                  <w:txbxContent>
                    <w:p w14:paraId="35717B1A" w14:textId="77777777" w:rsidR="00D86A2F" w:rsidRPr="00EC23DC" w:rsidRDefault="00D86A2F" w:rsidP="00D86A2F">
                      <w:pPr>
                        <w:pStyle w:val="Didascalia"/>
                        <w:jc w:val="center"/>
                        <w:rPr>
                          <w:rFonts w:ascii="Trebuchet MS" w:hAnsi="Trebuchet MS"/>
                          <w:smallCaps w:val="0"/>
                        </w:rPr>
                      </w:pPr>
                      <w:r w:rsidRPr="00EC23DC">
                        <w:rPr>
                          <w:rFonts w:ascii="Trebuchet MS" w:hAnsi="Trebuchet MS"/>
                          <w:smallCaps w:val="0"/>
                        </w:rPr>
                        <w:t xml:space="preserve">5 Die </w:t>
                      </w:r>
                      <w:proofErr w:type="spellStart"/>
                      <w:r w:rsidRPr="00EC23DC">
                        <w:rPr>
                          <w:rFonts w:ascii="Trebuchet MS" w:hAnsi="Trebuchet MS"/>
                          <w:smallCaps w:val="0"/>
                        </w:rPr>
                        <w:t>Lüneburger</w:t>
                      </w:r>
                      <w:proofErr w:type="spellEnd"/>
                      <w:r w:rsidRPr="00EC23DC">
                        <w:rPr>
                          <w:rFonts w:ascii="Trebuchet MS" w:hAnsi="Trebuchet MS"/>
                          <w:smallCaps w:val="0"/>
                        </w:rPr>
                        <w:t xml:space="preserve"> Heide </w:t>
                      </w:r>
                    </w:p>
                  </w:txbxContent>
                </v:textbox>
                <w10:wrap type="square"/>
              </v:shape>
            </w:pict>
          </mc:Fallback>
        </mc:AlternateContent>
      </w:r>
      <w:r w:rsidR="00D86A2F" w:rsidRPr="00166722">
        <w:rPr>
          <w:noProof/>
          <w:lang w:val="de-DE"/>
        </w:rPr>
        <w:t xml:space="preserve"> </w:t>
      </w:r>
      <w:r w:rsidR="00D86A2F" w:rsidRPr="00756EB7">
        <w:rPr>
          <w:lang w:val="de-DE"/>
        </w:rPr>
        <w:t>Das</w:t>
      </w:r>
      <w:r w:rsidR="00D86A2F">
        <w:rPr>
          <w:lang w:val="de-DE"/>
        </w:rPr>
        <w:t xml:space="preserve"> Mittelgebirgsland geht in </w:t>
      </w:r>
      <w:r w:rsidR="00D86A2F" w:rsidRPr="00756EB7">
        <w:rPr>
          <w:lang w:val="de-DE"/>
        </w:rPr>
        <w:t>die</w:t>
      </w:r>
      <w:r w:rsidR="00D86A2F">
        <w:rPr>
          <w:lang w:val="de-DE"/>
        </w:rPr>
        <w:t xml:space="preserve"> </w:t>
      </w:r>
      <w:r w:rsidR="00D86A2F" w:rsidRPr="00756EB7">
        <w:rPr>
          <w:lang w:val="de-DE"/>
        </w:rPr>
        <w:t>flache</w:t>
      </w:r>
      <w:r w:rsidR="00D86A2F">
        <w:rPr>
          <w:lang w:val="de-DE"/>
        </w:rPr>
        <w:t xml:space="preserve"> </w:t>
      </w:r>
      <w:r w:rsidR="00D86A2F" w:rsidRPr="00756EB7">
        <w:rPr>
          <w:lang w:val="de-DE"/>
        </w:rPr>
        <w:t xml:space="preserve">Landschaft </w:t>
      </w:r>
      <w:r w:rsidR="00D86A2F">
        <w:rPr>
          <w:lang w:val="de-DE"/>
        </w:rPr>
        <w:t>des</w:t>
      </w:r>
      <w:r w:rsidR="00D86A2F" w:rsidRPr="00756EB7">
        <w:rPr>
          <w:lang w:val="de-DE"/>
        </w:rPr>
        <w:t xml:space="preserve"> Nord</w:t>
      </w:r>
      <w:r w:rsidR="00E67BDF">
        <w:rPr>
          <w:lang w:val="de-DE"/>
        </w:rPr>
        <w:t>europäischen</w:t>
      </w:r>
      <w:r w:rsidR="00D86A2F" w:rsidRPr="00756EB7">
        <w:rPr>
          <w:lang w:val="de-DE"/>
        </w:rPr>
        <w:t xml:space="preserve"> Tiefland</w:t>
      </w:r>
      <w:r w:rsidR="00D86A2F">
        <w:rPr>
          <w:lang w:val="de-DE"/>
        </w:rPr>
        <w:t>es</w:t>
      </w:r>
      <w:r w:rsidR="00D86A2F" w:rsidRPr="00756EB7">
        <w:rPr>
          <w:lang w:val="de-DE"/>
        </w:rPr>
        <w:t xml:space="preserve"> </w:t>
      </w:r>
      <w:r w:rsidR="00D86A2F">
        <w:rPr>
          <w:lang w:val="de-DE"/>
        </w:rPr>
        <w:t>über. Es ist</w:t>
      </w:r>
      <w:r w:rsidR="00D86A2F" w:rsidRPr="00756EB7">
        <w:rPr>
          <w:lang w:val="de-DE"/>
        </w:rPr>
        <w:t xml:space="preserve"> von</w:t>
      </w:r>
      <w:r w:rsidR="00AD5BA8">
        <w:rPr>
          <w:lang w:val="de-DE"/>
        </w:rPr>
        <w:t xml:space="preserve"> </w:t>
      </w:r>
      <w:r w:rsidR="00D86A2F" w:rsidRPr="00756EB7">
        <w:rPr>
          <w:lang w:val="de-DE"/>
        </w:rPr>
        <w:t xml:space="preserve">Wassergräben durchzogen </w:t>
      </w:r>
      <w:r w:rsidR="00D86A2F">
        <w:rPr>
          <w:lang w:val="de-DE"/>
        </w:rPr>
        <w:t xml:space="preserve">und hat </w:t>
      </w:r>
      <w:r w:rsidR="00D86A2F" w:rsidRPr="00756EB7">
        <w:rPr>
          <w:lang w:val="de-DE"/>
        </w:rPr>
        <w:t>Erhebungen, die nicht über die 200 Meter gehen. Die dunkle oberste Schicht des Bodens, auf dem Getreide, Korn und Rüben wachsen, ist etwas tiefer unten weiß und sandig, was uns verrät, dass dieses Land einst vom Meer bedeckt war. Jahr für Jahr lagerten die Fluten hier Sand, Muscheln und Schlick ab</w:t>
      </w:r>
      <w:r w:rsidR="00D86A2F">
        <w:rPr>
          <w:lang w:val="de-DE"/>
        </w:rPr>
        <w:t>.</w:t>
      </w:r>
      <w:r w:rsidR="00D86A2F" w:rsidRPr="00EB43BE">
        <w:rPr>
          <w:lang w:val="de-DE"/>
        </w:rPr>
        <w:t xml:space="preserve"> </w:t>
      </w:r>
      <w:r w:rsidR="00D86A2F" w:rsidRPr="00756EB7">
        <w:rPr>
          <w:lang w:val="de-DE"/>
        </w:rPr>
        <w:t xml:space="preserve">Zahlreiche Seen wie in der </w:t>
      </w:r>
      <w:r w:rsidR="00D86A2F" w:rsidRPr="00813C2B">
        <w:rPr>
          <w:lang w:val="de-DE"/>
        </w:rPr>
        <w:t>Mecklenburgischen Seenplatte</w:t>
      </w:r>
      <w:r w:rsidR="00D86A2F" w:rsidRPr="00756EB7">
        <w:rPr>
          <w:lang w:val="de-DE"/>
        </w:rPr>
        <w:t xml:space="preserve"> und Heidelandschaften wie die </w:t>
      </w:r>
      <w:r w:rsidR="00D86A2F" w:rsidRPr="00813C2B">
        <w:rPr>
          <w:lang w:val="de-DE"/>
        </w:rPr>
        <w:t>Lüneburger Heide</w:t>
      </w:r>
      <w:r w:rsidR="00D86A2F" w:rsidRPr="00756EB7">
        <w:rPr>
          <w:lang w:val="de-DE"/>
        </w:rPr>
        <w:t xml:space="preserve"> prägen das Landschaftsbild.</w:t>
      </w:r>
      <w:r w:rsidR="00FC3139">
        <w:rPr>
          <w:lang w:val="de-DE"/>
        </w:rPr>
        <w:t xml:space="preserve"> </w:t>
      </w:r>
    </w:p>
    <w:p w14:paraId="2C810921" w14:textId="058AEFF7" w:rsidR="00FC3139" w:rsidRPr="00DC2784" w:rsidRDefault="0081592A" w:rsidP="00FC3139">
      <w:pPr>
        <w:spacing w:line="240" w:lineRule="auto"/>
        <w:ind w:firstLine="357"/>
        <w:rPr>
          <w:lang w:val="de-DE"/>
        </w:rPr>
      </w:pPr>
      <w:r>
        <w:rPr>
          <w:noProof/>
        </w:rPr>
        <mc:AlternateContent>
          <mc:Choice Requires="wps">
            <w:drawing>
              <wp:anchor distT="0" distB="0" distL="114300" distR="114300" simplePos="0" relativeHeight="251701248" behindDoc="0" locked="0" layoutInCell="1" allowOverlap="1" wp14:anchorId="4750C87C" wp14:editId="2292DD74">
                <wp:simplePos x="0" y="0"/>
                <wp:positionH relativeFrom="column">
                  <wp:posOffset>2698115</wp:posOffset>
                </wp:positionH>
                <wp:positionV relativeFrom="paragraph">
                  <wp:posOffset>465772</wp:posOffset>
                </wp:positionV>
                <wp:extent cx="3378835" cy="635"/>
                <wp:effectExtent l="0" t="0" r="0" b="0"/>
                <wp:wrapSquare wrapText="bothSides"/>
                <wp:docPr id="1354023106" name="Casella di testo 1"/>
                <wp:cNvGraphicFramePr/>
                <a:graphic xmlns:a="http://schemas.openxmlformats.org/drawingml/2006/main">
                  <a:graphicData uri="http://schemas.microsoft.com/office/word/2010/wordprocessingShape">
                    <wps:wsp>
                      <wps:cNvSpPr txBox="1"/>
                      <wps:spPr>
                        <a:xfrm>
                          <a:off x="0" y="0"/>
                          <a:ext cx="3378835" cy="635"/>
                        </a:xfrm>
                        <a:prstGeom prst="rect">
                          <a:avLst/>
                        </a:prstGeom>
                        <a:solidFill>
                          <a:prstClr val="white"/>
                        </a:solidFill>
                        <a:ln>
                          <a:noFill/>
                        </a:ln>
                      </wps:spPr>
                      <wps:txbx>
                        <w:txbxContent>
                          <w:p w14:paraId="6F2F4D91" w14:textId="32B3FB79" w:rsidR="003C1563" w:rsidRPr="00F83E80" w:rsidRDefault="003C1563" w:rsidP="0081592A">
                            <w:pPr>
                              <w:pStyle w:val="Didascalia"/>
                              <w:jc w:val="center"/>
                              <w:rPr>
                                <w:rFonts w:ascii="Trebuchet MS" w:eastAsiaTheme="minorHAnsi" w:hAnsi="Trebuchet MS" w:cs="Times New Roman"/>
                                <w:noProof/>
                              </w:rPr>
                            </w:pP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w:t>
                            </w:r>
                            <w:r w:rsidRPr="0081592A">
                              <w:rPr>
                                <w:smallCaps w:val="0"/>
                              </w:rPr>
                              <w:t xml:space="preserve">Die </w:t>
                            </w:r>
                            <w:proofErr w:type="spellStart"/>
                            <w:r w:rsidRPr="0081592A">
                              <w:rPr>
                                <w:smallCaps w:val="0"/>
                              </w:rPr>
                              <w:t>Lüneburger</w:t>
                            </w:r>
                            <w:proofErr w:type="spellEnd"/>
                            <w:r w:rsidRPr="0081592A">
                              <w:rPr>
                                <w:smallCaps w:val="0"/>
                              </w:rPr>
                              <w:t xml:space="preserve"> Heide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0C87C" id="_x0000_s1035" type="#_x0000_t202" style="position:absolute;left:0;text-align:left;margin-left:212.45pt;margin-top:36.65pt;width:266.0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" stroked="f">
                <v:textbox style="mso-fit-shape-to-text:t" inset="0,0,0,0">
                  <w:txbxContent>
                    <w:p w14:paraId="6F2F4D91" w14:textId="32B3FB79" w:rsidR="003C1563" w:rsidRPr="00F83E80" w:rsidRDefault="003C1563" w:rsidP="0081592A">
                      <w:pPr>
                        <w:pStyle w:val="Didascalia"/>
                        <w:jc w:val="center"/>
                        <w:rPr>
                          <w:rFonts w:ascii="Trebuchet MS" w:eastAsiaTheme="minorHAnsi" w:hAnsi="Trebuchet MS" w:cs="Times New Roman"/>
                          <w:noProof/>
                        </w:rPr>
                      </w:pP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w:t>
                      </w:r>
                      <w:r w:rsidRPr="0081592A">
                        <w:rPr>
                          <w:smallCaps w:val="0"/>
                        </w:rPr>
                        <w:t xml:space="preserve">Die </w:t>
                      </w:r>
                      <w:proofErr w:type="spellStart"/>
                      <w:r w:rsidRPr="0081592A">
                        <w:rPr>
                          <w:smallCaps w:val="0"/>
                        </w:rPr>
                        <w:t>Lüneburger</w:t>
                      </w:r>
                      <w:proofErr w:type="spellEnd"/>
                      <w:r w:rsidRPr="0081592A">
                        <w:rPr>
                          <w:smallCaps w:val="0"/>
                        </w:rPr>
                        <w:t xml:space="preserve"> Heide</w:t>
                      </w:r>
                    </w:p>
                  </w:txbxContent>
                </v:textbox>
                <w10:wrap type="square"/>
              </v:shape>
            </w:pict>
          </mc:Fallback>
        </mc:AlternateContent>
      </w:r>
      <w:r w:rsidR="00FC3139" w:rsidRPr="00756EB7">
        <w:rPr>
          <w:lang w:val="de-DE"/>
        </w:rPr>
        <w:t xml:space="preserve">In den Wärmezeiten ließ das schmelzende Eis Ströme entstehen, </w:t>
      </w:r>
      <w:r w:rsidR="00FC3139">
        <w:rPr>
          <w:lang w:val="de-DE"/>
        </w:rPr>
        <w:t xml:space="preserve">die die Vorläufer </w:t>
      </w:r>
      <w:r w:rsidR="00FC3139" w:rsidRPr="00756EB7">
        <w:rPr>
          <w:lang w:val="de-DE"/>
        </w:rPr>
        <w:t xml:space="preserve">der vielbesungenen </w:t>
      </w:r>
      <w:r w:rsidR="00FC3139" w:rsidRPr="00AF2704">
        <w:rPr>
          <w:lang w:val="de-DE"/>
        </w:rPr>
        <w:t xml:space="preserve">deutschen Flüsse </w:t>
      </w:r>
      <w:r w:rsidR="00FC3139">
        <w:rPr>
          <w:lang w:val="de-DE"/>
        </w:rPr>
        <w:t xml:space="preserve">sind, </w:t>
      </w:r>
      <w:r w:rsidR="00FC3139" w:rsidRPr="00AF2704">
        <w:rPr>
          <w:lang w:val="de-DE"/>
        </w:rPr>
        <w:t>wie de</w:t>
      </w:r>
      <w:r w:rsidR="00FC3139">
        <w:rPr>
          <w:lang w:val="de-DE"/>
        </w:rPr>
        <w:t xml:space="preserve">r </w:t>
      </w:r>
      <w:r w:rsidR="00FC3139" w:rsidRPr="00AF2704">
        <w:rPr>
          <w:lang w:val="de-DE"/>
        </w:rPr>
        <w:t>Rhein, die</w:t>
      </w:r>
      <w:r w:rsidR="00FC3139">
        <w:rPr>
          <w:lang w:val="de-DE"/>
        </w:rPr>
        <w:t xml:space="preserve"> </w:t>
      </w:r>
      <w:r w:rsidR="00FC3139" w:rsidRPr="00AF2704">
        <w:rPr>
          <w:lang w:val="de-DE"/>
        </w:rPr>
        <w:t>Ems, die</w:t>
      </w:r>
      <w:r w:rsidR="00FC3139">
        <w:rPr>
          <w:lang w:val="de-DE"/>
        </w:rPr>
        <w:t xml:space="preserve"> </w:t>
      </w:r>
      <w:r w:rsidR="00FC3139" w:rsidRPr="00AF2704">
        <w:rPr>
          <w:lang w:val="de-DE"/>
        </w:rPr>
        <w:t>Weser, die</w:t>
      </w:r>
      <w:r w:rsidR="00FC3139">
        <w:rPr>
          <w:lang w:val="de-DE"/>
        </w:rPr>
        <w:t xml:space="preserve"> </w:t>
      </w:r>
      <w:r w:rsidR="00FC3139" w:rsidRPr="00AF2704">
        <w:rPr>
          <w:lang w:val="de-DE"/>
        </w:rPr>
        <w:t>Elbe, die</w:t>
      </w:r>
      <w:r w:rsidR="00FC3139">
        <w:rPr>
          <w:lang w:val="de-DE"/>
        </w:rPr>
        <w:t xml:space="preserve"> </w:t>
      </w:r>
      <w:r w:rsidR="00FC3139" w:rsidRPr="00AF2704">
        <w:rPr>
          <w:lang w:val="de-DE"/>
        </w:rPr>
        <w:t>Havel</w:t>
      </w:r>
      <w:r w:rsidR="00FC3139">
        <w:rPr>
          <w:lang w:val="de-DE"/>
        </w:rPr>
        <w:t xml:space="preserve"> </w:t>
      </w:r>
      <w:r w:rsidR="00FC3139" w:rsidRPr="00AF2704">
        <w:rPr>
          <w:lang w:val="de-DE"/>
        </w:rPr>
        <w:t>und die</w:t>
      </w:r>
      <w:r w:rsidR="00FC3139">
        <w:rPr>
          <w:lang w:val="de-DE"/>
        </w:rPr>
        <w:t xml:space="preserve"> </w:t>
      </w:r>
      <w:r w:rsidR="00FC3139" w:rsidRPr="00AF2704">
        <w:rPr>
          <w:lang w:val="de-DE"/>
        </w:rPr>
        <w:t>Oder</w:t>
      </w:r>
      <w:r w:rsidR="00FC3139" w:rsidRPr="00DC2784">
        <w:rPr>
          <w:lang w:val="de-DE"/>
        </w:rPr>
        <w:t>.</w:t>
      </w:r>
    </w:p>
    <w:p w14:paraId="38D5A606" w14:textId="34D49CA7" w:rsidR="00D86A2F" w:rsidRPr="00756EB7" w:rsidRDefault="00D86A2F" w:rsidP="007F3229">
      <w:pPr>
        <w:spacing w:line="240" w:lineRule="auto"/>
        <w:ind w:firstLine="357"/>
        <w:rPr>
          <w:lang w:val="de-DE"/>
        </w:rPr>
      </w:pPr>
      <w:r w:rsidRPr="00756EB7">
        <w:rPr>
          <w:lang w:val="de-DE"/>
        </w:rPr>
        <w:t>Vor den Küsten befinden sich mehrere Inseln. Vor der Nordseeküste liegen die Ostfriesischen</w:t>
      </w:r>
      <w:r>
        <w:rPr>
          <w:lang w:val="de-DE"/>
        </w:rPr>
        <w:t xml:space="preserve"> und</w:t>
      </w:r>
      <w:r w:rsidRPr="00756EB7">
        <w:rPr>
          <w:lang w:val="de-DE"/>
        </w:rPr>
        <w:t xml:space="preserve"> die Nordfriesischen Inseln und Helgoland. Rügen, Usedom und Fehmarn sind die größten Inseln in der Ostsee. An der Nordseeküste kann man den Wechsel von Ebbe und Flut beobachten. Deiche sollen vor de</w:t>
      </w:r>
      <w:r>
        <w:rPr>
          <w:lang w:val="de-DE"/>
        </w:rPr>
        <w:t>m</w:t>
      </w:r>
      <w:r w:rsidRPr="00756EB7">
        <w:rPr>
          <w:lang w:val="de-DE"/>
        </w:rPr>
        <w:t xml:space="preserve"> Hochwasser schützen. Bei Ebbe kann man im sogenannten Wattenmeer wandern</w:t>
      </w:r>
      <w:r w:rsidR="00C308E5">
        <w:rPr>
          <w:lang w:val="de-DE"/>
        </w:rPr>
        <w:t xml:space="preserve"> - waten</w:t>
      </w:r>
      <w:r w:rsidRPr="00756EB7">
        <w:rPr>
          <w:lang w:val="de-DE"/>
        </w:rPr>
        <w:t xml:space="preserve">. </w:t>
      </w:r>
    </w:p>
    <w:p w14:paraId="774F1848" w14:textId="77777777" w:rsidR="00D86A2F" w:rsidRDefault="00D86A2F" w:rsidP="007F3229">
      <w:pPr>
        <w:spacing w:line="240" w:lineRule="auto"/>
        <w:ind w:firstLine="357"/>
        <w:rPr>
          <w:lang w:val="de-DE"/>
        </w:rPr>
      </w:pPr>
      <w:r w:rsidRPr="00756EB7">
        <w:rPr>
          <w:lang w:val="de-DE"/>
        </w:rPr>
        <w:t xml:space="preserve">Wie sich </w:t>
      </w:r>
      <w:r>
        <w:rPr>
          <w:lang w:val="de-DE"/>
        </w:rPr>
        <w:t xml:space="preserve">die veränderten Umweltbedingungen und </w:t>
      </w:r>
      <w:r w:rsidRPr="00756EB7">
        <w:rPr>
          <w:lang w:val="de-DE"/>
        </w:rPr>
        <w:t xml:space="preserve">der Klimawandel auf die Landschaft  auswirken </w:t>
      </w:r>
      <w:r>
        <w:rPr>
          <w:lang w:val="de-DE"/>
        </w:rPr>
        <w:t>werden,</w:t>
      </w:r>
      <w:r w:rsidRPr="00756EB7">
        <w:rPr>
          <w:lang w:val="de-DE"/>
        </w:rPr>
        <w:t xml:space="preserve"> bleibt schwer zu beurteilen</w:t>
      </w:r>
      <w:r>
        <w:rPr>
          <w:lang w:val="de-DE"/>
        </w:rPr>
        <w:t>.</w:t>
      </w:r>
    </w:p>
    <w:p w14:paraId="306375C6" w14:textId="77777777" w:rsidR="00D86A2F" w:rsidRDefault="00D86A2F" w:rsidP="007F3229">
      <w:pPr>
        <w:spacing w:line="240" w:lineRule="auto"/>
        <w:ind w:firstLine="357"/>
        <w:rPr>
          <w:lang w:val="de-DE"/>
        </w:rPr>
      </w:pPr>
    </w:p>
    <w:p w14:paraId="72A9EAE5" w14:textId="77777777" w:rsidR="00D86A2F" w:rsidRDefault="00D86A2F" w:rsidP="007F3229">
      <w:pPr>
        <w:ind w:firstLine="357"/>
        <w:rPr>
          <w:lang w:val="de-DE"/>
        </w:rPr>
      </w:pPr>
    </w:p>
    <w:p w14:paraId="7BA53558" w14:textId="100D49CE" w:rsidR="00D86A2F" w:rsidRPr="004B4820"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Trage die Namen der Großlandschaften des deutschsprachigen Gebiets in die entsprechenden Etiketten auf Bild 1 ein.</w:t>
      </w:r>
    </w:p>
    <w:p w14:paraId="0BFC6F60" w14:textId="77777777" w:rsidR="00D86A2F" w:rsidRDefault="00D86A2F" w:rsidP="007F3229">
      <w:pPr>
        <w:pStyle w:val="Paragrafoelenco"/>
        <w:ind w:left="357"/>
        <w:rPr>
          <w:color w:val="000000" w:themeColor="text1"/>
          <w:sz w:val="20"/>
          <w:szCs w:val="20"/>
          <w:lang w:val="de-DE"/>
        </w:rPr>
      </w:pPr>
    </w:p>
    <w:p w14:paraId="160AF8D7" w14:textId="77777777" w:rsidR="007E1A8E" w:rsidRPr="004B4820" w:rsidRDefault="007E1A8E" w:rsidP="007F3229">
      <w:pPr>
        <w:pStyle w:val="Paragrafoelenco"/>
        <w:ind w:left="357"/>
        <w:rPr>
          <w:color w:val="000000" w:themeColor="text1"/>
          <w:sz w:val="20"/>
          <w:szCs w:val="20"/>
          <w:lang w:val="de-DE"/>
        </w:rPr>
      </w:pPr>
    </w:p>
    <w:p w14:paraId="6E4979D5" w14:textId="77777777" w:rsidR="00D86A2F" w:rsidRPr="004B4820"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Welche geographischen Elemente markieren die Grenzen des deutschsprachigen Gebiets?</w:t>
      </w:r>
    </w:p>
    <w:p w14:paraId="13D3D6EB"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im Norden </w:t>
      </w:r>
    </w:p>
    <w:p w14:paraId="40E8B6A2"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im Süden </w:t>
      </w:r>
    </w:p>
    <w:p w14:paraId="3AB346B5"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im Westen </w:t>
      </w:r>
    </w:p>
    <w:p w14:paraId="0AAC7023"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im Osten</w:t>
      </w:r>
      <w:r w:rsidRPr="004B4820">
        <w:rPr>
          <w:rFonts w:ascii="Trebuchet MS" w:eastAsiaTheme="minorHAnsi" w:hAnsi="Trebuchet MS" w:cs="Courier New"/>
          <w:sz w:val="20"/>
          <w:szCs w:val="20"/>
          <w:lang w:val="de-DE"/>
        </w:rPr>
        <w:tab/>
      </w:r>
    </w:p>
    <w:p w14:paraId="1456B527" w14:textId="77777777" w:rsidR="00D86A2F" w:rsidRDefault="00D86A2F" w:rsidP="007F3229">
      <w:pPr>
        <w:pStyle w:val="Paragrafoelenco"/>
        <w:ind w:left="357"/>
        <w:rPr>
          <w:b/>
          <w:bCs/>
          <w:color w:val="000000" w:themeColor="text1"/>
          <w:sz w:val="20"/>
          <w:szCs w:val="20"/>
          <w:lang w:val="de-DE"/>
        </w:rPr>
      </w:pPr>
    </w:p>
    <w:p w14:paraId="5538457C" w14:textId="77777777" w:rsidR="002B4D8D" w:rsidRPr="004B4820" w:rsidRDefault="002B4D8D" w:rsidP="007F3229">
      <w:pPr>
        <w:pStyle w:val="Paragrafoelenco"/>
        <w:ind w:left="357"/>
        <w:rPr>
          <w:b/>
          <w:bCs/>
          <w:color w:val="000000" w:themeColor="text1"/>
          <w:sz w:val="20"/>
          <w:szCs w:val="20"/>
          <w:lang w:val="de-DE"/>
        </w:rPr>
      </w:pPr>
    </w:p>
    <w:p w14:paraId="5D7042C0" w14:textId="77777777" w:rsidR="00D86A2F"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 xml:space="preserve">In welchen Staaten ist Deutsch Amtssprache? </w:t>
      </w:r>
    </w:p>
    <w:p w14:paraId="0FE48F71" w14:textId="77777777" w:rsidR="002B4D8D" w:rsidRPr="004B4820" w:rsidRDefault="002B4D8D" w:rsidP="002B4D8D">
      <w:pPr>
        <w:pStyle w:val="Paragrafoelenco"/>
        <w:spacing w:after="160"/>
        <w:ind w:left="357"/>
        <w:rPr>
          <w:b/>
          <w:bCs/>
          <w:color w:val="000000" w:themeColor="text1"/>
          <w:sz w:val="20"/>
          <w:szCs w:val="20"/>
          <w:lang w:val="de-DE"/>
        </w:rPr>
      </w:pPr>
    </w:p>
    <w:p w14:paraId="36BDB8AF" w14:textId="77777777" w:rsidR="00D86A2F" w:rsidRPr="004B4820" w:rsidRDefault="00D86A2F" w:rsidP="007F3229">
      <w:pPr>
        <w:pStyle w:val="Paragrafoelenco"/>
        <w:ind w:left="357"/>
        <w:rPr>
          <w:b/>
          <w:bCs/>
          <w:color w:val="000000" w:themeColor="text1"/>
          <w:sz w:val="20"/>
          <w:szCs w:val="20"/>
          <w:lang w:val="de-DE"/>
        </w:rPr>
      </w:pPr>
    </w:p>
    <w:p w14:paraId="2762F1DC" w14:textId="77777777" w:rsidR="00D86A2F" w:rsidRPr="004B4820"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Welche Elemente charakterisieren die Großlandschaften im deutschsprachigen Gebiet?</w:t>
      </w:r>
    </w:p>
    <w:p w14:paraId="19E5480F"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die Alpen </w:t>
      </w:r>
    </w:p>
    <w:p w14:paraId="0C0A37B3"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das Alpenvorland </w:t>
      </w:r>
    </w:p>
    <w:p w14:paraId="7F07961B"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das Mittelgebirge </w:t>
      </w:r>
    </w:p>
    <w:p w14:paraId="61167FF8" w14:textId="407FF2D0"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das Nord</w:t>
      </w:r>
      <w:r w:rsidR="00DF53E4">
        <w:rPr>
          <w:rFonts w:ascii="Trebuchet MS" w:eastAsiaTheme="minorHAnsi" w:hAnsi="Trebuchet MS" w:cs="Courier New"/>
          <w:sz w:val="20"/>
          <w:szCs w:val="20"/>
          <w:lang w:val="de-DE"/>
        </w:rPr>
        <w:t>europäische</w:t>
      </w:r>
      <w:r w:rsidRPr="004B4820">
        <w:rPr>
          <w:rFonts w:ascii="Trebuchet MS" w:eastAsiaTheme="minorHAnsi" w:hAnsi="Trebuchet MS" w:cs="Courier New"/>
          <w:sz w:val="20"/>
          <w:szCs w:val="20"/>
          <w:lang w:val="de-DE"/>
        </w:rPr>
        <w:t xml:space="preserve"> Tiefland </w:t>
      </w:r>
    </w:p>
    <w:p w14:paraId="3738382B" w14:textId="77777777" w:rsidR="00D86A2F" w:rsidRDefault="00D86A2F" w:rsidP="002B4D8D">
      <w:pPr>
        <w:pStyle w:val="Testonormale"/>
        <w:ind w:left="527" w:firstLine="0"/>
        <w:rPr>
          <w:rFonts w:ascii="Trebuchet MS" w:eastAsiaTheme="minorHAnsi" w:hAnsi="Trebuchet MS" w:cs="Courier New"/>
          <w:sz w:val="20"/>
          <w:szCs w:val="20"/>
          <w:lang w:val="de-DE"/>
        </w:rPr>
      </w:pPr>
    </w:p>
    <w:p w14:paraId="4396721D" w14:textId="77777777" w:rsidR="002B4D8D" w:rsidRPr="004B4820" w:rsidRDefault="002B4D8D" w:rsidP="002B4D8D">
      <w:pPr>
        <w:pStyle w:val="Testonormale"/>
        <w:ind w:left="527" w:firstLine="0"/>
        <w:rPr>
          <w:rFonts w:ascii="Trebuchet MS" w:eastAsiaTheme="minorHAnsi" w:hAnsi="Trebuchet MS" w:cs="Courier New"/>
          <w:sz w:val="20"/>
          <w:szCs w:val="20"/>
          <w:lang w:val="de-DE"/>
        </w:rPr>
      </w:pPr>
    </w:p>
    <w:p w14:paraId="02CF92C1" w14:textId="77777777" w:rsidR="00D86A2F" w:rsidRPr="004B4820"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Welche Gebirge, Flüsse, Seen und Inseln werden im Text erwähnt? Unterstreiche deren Namen im Text. Lokalisiere sie auf einer Landkarte und charakterisiere sie!</w:t>
      </w:r>
    </w:p>
    <w:p w14:paraId="703DB460" w14:textId="77777777" w:rsidR="00D86A2F" w:rsidRDefault="00D86A2F" w:rsidP="007F3229">
      <w:pPr>
        <w:pStyle w:val="Paragrafoelenco"/>
        <w:ind w:left="357"/>
        <w:rPr>
          <w:color w:val="000000" w:themeColor="text1"/>
          <w:sz w:val="20"/>
          <w:szCs w:val="20"/>
          <w:lang w:val="de-DE"/>
        </w:rPr>
      </w:pPr>
    </w:p>
    <w:p w14:paraId="4AAFB359" w14:textId="77777777" w:rsidR="002B4D8D" w:rsidRPr="004B4820" w:rsidRDefault="002B4D8D" w:rsidP="007F3229">
      <w:pPr>
        <w:pStyle w:val="Paragrafoelenco"/>
        <w:ind w:left="357"/>
        <w:rPr>
          <w:color w:val="000000" w:themeColor="text1"/>
          <w:sz w:val="20"/>
          <w:szCs w:val="20"/>
          <w:lang w:val="de-DE"/>
        </w:rPr>
      </w:pPr>
    </w:p>
    <w:p w14:paraId="0A3DC4E9" w14:textId="77777777" w:rsidR="00D86A2F" w:rsidRPr="004B4820" w:rsidRDefault="00D86A2F" w:rsidP="007F3229">
      <w:pPr>
        <w:pStyle w:val="Paragrafoelenco"/>
        <w:numPr>
          <w:ilvl w:val="0"/>
          <w:numId w:val="6"/>
        </w:numPr>
        <w:spacing w:after="160"/>
        <w:ind w:left="357"/>
        <w:rPr>
          <w:b/>
          <w:bCs/>
          <w:color w:val="000000" w:themeColor="text1"/>
          <w:sz w:val="20"/>
          <w:szCs w:val="20"/>
          <w:lang w:val="de-DE"/>
        </w:rPr>
      </w:pPr>
      <w:r w:rsidRPr="004B4820">
        <w:rPr>
          <w:b/>
          <w:bCs/>
          <w:color w:val="000000" w:themeColor="text1"/>
          <w:sz w:val="20"/>
          <w:szCs w:val="20"/>
          <w:lang w:val="de-DE"/>
        </w:rPr>
        <w:t>Gib an, wann und wie die deutschen Landschaftsräume entstanden sind!</w:t>
      </w:r>
    </w:p>
    <w:p w14:paraId="7EB7D6C3" w14:textId="35D2D55F" w:rsidR="00D86A2F" w:rsidRPr="00EB369F" w:rsidRDefault="00D86A2F" w:rsidP="00EB369F">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Welche</w:t>
      </w:r>
      <w:r w:rsidR="00E17CE1">
        <w:rPr>
          <w:rFonts w:ascii="Trebuchet MS" w:eastAsiaTheme="minorHAnsi" w:hAnsi="Trebuchet MS" w:cs="Courier New"/>
          <w:sz w:val="20"/>
          <w:szCs w:val="20"/>
          <w:lang w:val="de-DE"/>
        </w:rPr>
        <w:t>s</w:t>
      </w:r>
      <w:r w:rsidRPr="004B4820">
        <w:rPr>
          <w:rFonts w:ascii="Trebuchet MS" w:eastAsiaTheme="minorHAnsi" w:hAnsi="Trebuchet MS" w:cs="Courier New"/>
          <w:sz w:val="20"/>
          <w:szCs w:val="20"/>
          <w:lang w:val="de-DE"/>
        </w:rPr>
        <w:t xml:space="preserve"> Gebiet</w:t>
      </w:r>
      <w:r w:rsidR="00EB369F">
        <w:rPr>
          <w:rFonts w:ascii="Trebuchet MS" w:eastAsiaTheme="minorHAnsi" w:hAnsi="Trebuchet MS" w:cs="Courier New"/>
          <w:sz w:val="20"/>
          <w:szCs w:val="20"/>
          <w:lang w:val="de-DE"/>
        </w:rPr>
        <w:t xml:space="preserve"> </w:t>
      </w:r>
      <w:r w:rsidRPr="00EB369F">
        <w:rPr>
          <w:rFonts w:ascii="Trebuchet MS" w:eastAsiaTheme="minorHAnsi" w:hAnsi="Trebuchet MS" w:cs="Courier New"/>
          <w:sz w:val="20"/>
          <w:szCs w:val="20"/>
          <w:lang w:val="de-DE"/>
        </w:rPr>
        <w:t xml:space="preserve">wurde durch die Eismassen geebnet? </w:t>
      </w:r>
      <w:r w:rsidR="00EA2E8C" w:rsidRPr="00EB369F">
        <w:rPr>
          <w:rFonts w:ascii="Trebuchet MS" w:eastAsiaTheme="minorHAnsi" w:hAnsi="Trebuchet MS" w:cs="Courier New"/>
          <w:sz w:val="20"/>
          <w:szCs w:val="20"/>
          <w:lang w:val="de-DE"/>
        </w:rPr>
        <w:t xml:space="preserve">- </w:t>
      </w:r>
    </w:p>
    <w:p w14:paraId="6DB6F8EA"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Wo und wann wurde der Verlauf der Flüsse durch das schmelzende Eis bestimmt? </w:t>
      </w:r>
    </w:p>
    <w:p w14:paraId="1F780F70"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Welche Gebirge entstanden auf Grund von tektonischen Bewegungen? </w:t>
      </w:r>
    </w:p>
    <w:p w14:paraId="60485BC1" w14:textId="34C7EBB8"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Welche Gebirge wurden im Tertiär gefaltet? </w:t>
      </w:r>
    </w:p>
    <w:p w14:paraId="52F4DDCB" w14:textId="77777777" w:rsidR="00D86A2F" w:rsidRPr="004B4820" w:rsidRDefault="00D86A2F" w:rsidP="007F3229">
      <w:pPr>
        <w:pStyle w:val="Testonormale"/>
        <w:numPr>
          <w:ilvl w:val="0"/>
          <w:numId w:val="7"/>
        </w:numPr>
        <w:spacing w:line="360" w:lineRule="auto"/>
        <w:ind w:left="527" w:hanging="170"/>
        <w:rPr>
          <w:rFonts w:ascii="Trebuchet MS" w:eastAsiaTheme="minorHAnsi" w:hAnsi="Trebuchet MS" w:cs="Courier New"/>
          <w:sz w:val="20"/>
          <w:szCs w:val="20"/>
          <w:lang w:val="de-DE"/>
        </w:rPr>
      </w:pPr>
      <w:r w:rsidRPr="004B4820">
        <w:rPr>
          <w:rFonts w:ascii="Trebuchet MS" w:eastAsiaTheme="minorHAnsi" w:hAnsi="Trebuchet MS" w:cs="Courier New"/>
          <w:sz w:val="20"/>
          <w:szCs w:val="20"/>
          <w:lang w:val="de-DE"/>
        </w:rPr>
        <w:t xml:space="preserve">Welche Landschaft wurde vom Meer bedeckt? Was für Elemente lagerte das Meer dort ab? </w:t>
      </w:r>
    </w:p>
    <w:p w14:paraId="16ED970E" w14:textId="77777777" w:rsidR="00D86A2F" w:rsidRPr="004B4820" w:rsidRDefault="00D86A2F" w:rsidP="007F3229">
      <w:pPr>
        <w:pStyle w:val="Testonormale"/>
        <w:spacing w:line="360" w:lineRule="auto"/>
        <w:ind w:firstLine="0"/>
        <w:rPr>
          <w:rFonts w:ascii="Trebuchet MS" w:eastAsiaTheme="minorHAnsi" w:hAnsi="Trebuchet MS" w:cs="Courier New"/>
          <w:sz w:val="20"/>
          <w:szCs w:val="20"/>
          <w:lang w:val="de-DE"/>
        </w:rPr>
      </w:pPr>
    </w:p>
    <w:p w14:paraId="33C8B38D" w14:textId="77777777" w:rsidR="00D86A2F" w:rsidRPr="004B4820" w:rsidRDefault="00D86A2F" w:rsidP="007F3229">
      <w:pPr>
        <w:ind w:left="357"/>
        <w:rPr>
          <w:color w:val="000000" w:themeColor="text1"/>
          <w:sz w:val="20"/>
          <w:szCs w:val="20"/>
          <w:lang w:val="de-DE"/>
        </w:rPr>
      </w:pPr>
    </w:p>
    <w:sectPr w:rsidR="00D86A2F" w:rsidRPr="004B4820">
      <w:headerReference w:type="default" r:id="rId70"/>
      <w:footerReference w:type="default" r:id="rId7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33E5D" w14:textId="77777777" w:rsidR="00476F33" w:rsidRDefault="00476F33" w:rsidP="006D3389">
      <w:pPr>
        <w:spacing w:line="240" w:lineRule="auto"/>
      </w:pPr>
      <w:r>
        <w:separator/>
      </w:r>
    </w:p>
  </w:endnote>
  <w:endnote w:type="continuationSeparator" w:id="0">
    <w:p w14:paraId="07AAF602" w14:textId="77777777" w:rsidR="00476F33" w:rsidRDefault="00476F33" w:rsidP="006D3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171F" w14:textId="5ED7449F" w:rsidR="00C945B5" w:rsidRPr="00C945B5" w:rsidRDefault="00C945B5">
    <w:pPr>
      <w:pStyle w:val="Pidipagina"/>
      <w:rPr>
        <w:sz w:val="16"/>
        <w:szCs w:val="16"/>
        <w:lang w:val="de-DE"/>
      </w:rPr>
    </w:pPr>
    <w:r w:rsidRPr="00C945B5">
      <w:rPr>
        <w:b/>
        <w:bCs/>
        <w:sz w:val="16"/>
        <w:szCs w:val="16"/>
        <w:lang w:val="de-DE"/>
      </w:rPr>
      <w:t>Franca Quartapelle</w:t>
    </w:r>
    <w:r w:rsidR="000E68F0">
      <w:rPr>
        <w:b/>
        <w:bCs/>
        <w:sz w:val="16"/>
        <w:szCs w:val="16"/>
        <w:lang w:val="de-DE"/>
      </w:rPr>
      <w:t>,</w:t>
    </w:r>
    <w:r w:rsidRPr="00C945B5">
      <w:rPr>
        <w:b/>
        <w:bCs/>
        <w:sz w:val="16"/>
        <w:szCs w:val="16"/>
        <w:lang w:val="de-DE"/>
      </w:rPr>
      <w:t xml:space="preserve"> </w:t>
    </w:r>
    <w:r w:rsidR="00A9428A">
      <w:rPr>
        <w:b/>
        <w:bCs/>
        <w:i/>
        <w:iCs/>
        <w:sz w:val="16"/>
        <w:szCs w:val="16"/>
        <w:lang w:val="de-DE"/>
      </w:rPr>
      <w:t>Das d</w:t>
    </w:r>
    <w:r w:rsidRPr="00C945B5">
      <w:rPr>
        <w:b/>
        <w:bCs/>
        <w:i/>
        <w:iCs/>
        <w:sz w:val="16"/>
        <w:szCs w:val="16"/>
        <w:lang w:val="de-DE"/>
      </w:rPr>
      <w:t>eutschspr</w:t>
    </w:r>
    <w:r w:rsidR="002C4ACC">
      <w:rPr>
        <w:b/>
        <w:bCs/>
        <w:i/>
        <w:iCs/>
        <w:sz w:val="16"/>
        <w:szCs w:val="16"/>
        <w:lang w:val="de-DE"/>
      </w:rPr>
      <w:t>achige Gelände</w:t>
    </w:r>
    <w:r w:rsidRPr="00C945B5">
      <w:rPr>
        <w:sz w:val="16"/>
        <w:szCs w:val="16"/>
        <w:lang w:val="de-DE"/>
      </w:rPr>
      <w:t xml:space="preserve"> </w:t>
    </w:r>
    <w:r w:rsidRPr="00C271B7">
      <w:rPr>
        <w:b/>
        <w:bCs/>
        <w:sz w:val="16"/>
        <w:szCs w:val="16"/>
        <w:lang w:val="de-DE"/>
      </w:rPr>
      <w:t>(2026)</w:t>
    </w:r>
  </w:p>
  <w:p w14:paraId="6D4BE3ED" w14:textId="77777777" w:rsidR="003D72D8" w:rsidRPr="00B31687" w:rsidRDefault="003D72D8">
    <w:pPr>
      <w:pStyle w:val="Pidipagina"/>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ECD28" w14:textId="77777777" w:rsidR="00476F33" w:rsidRDefault="00476F33" w:rsidP="006D3389">
      <w:pPr>
        <w:spacing w:line="240" w:lineRule="auto"/>
      </w:pPr>
      <w:r>
        <w:separator/>
      </w:r>
    </w:p>
  </w:footnote>
  <w:footnote w:type="continuationSeparator" w:id="0">
    <w:p w14:paraId="35FB5A14" w14:textId="77777777" w:rsidR="00476F33" w:rsidRDefault="00476F33" w:rsidP="006D3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624061"/>
      <w:docPartObj>
        <w:docPartGallery w:val="Page Numbers (Margins)"/>
        <w:docPartUnique/>
      </w:docPartObj>
    </w:sdtPr>
    <w:sdtContent>
      <w:p w14:paraId="461806C5" w14:textId="126C6E9F" w:rsidR="006D3389" w:rsidRDefault="00A53119">
        <w:pPr>
          <w:pStyle w:val="Intestazion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5A25CF40" wp14:editId="01366D0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1686213301" name="Ova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CB59F" w14:textId="77777777" w:rsidR="00A53119" w:rsidRDefault="00A53119" w:rsidP="00A53119">
                              <w:pPr>
                                <w:jc w:val="center"/>
                                <w:rPr>
                                  <w:rStyle w:val="Numeropagina"/>
                                  <w:color w:val="FFFFFF" w:themeColor="background1"/>
                                </w:rPr>
                              </w:pPr>
                              <w:r>
                                <w:rPr>
                                  <w:szCs w:val="22"/>
                                </w:rPr>
                                <w:fldChar w:fldCharType="begin"/>
                              </w:r>
                              <w:r>
                                <w:instrText>PAGE    \* MERGEFORMAT</w:instrText>
                              </w:r>
                              <w:r>
                                <w:rPr>
                                  <w:szCs w:val="22"/>
                                </w:rPr>
                                <w:fldChar w:fldCharType="separate"/>
                              </w:r>
                              <w:r>
                                <w:rPr>
                                  <w:rStyle w:val="Numeropagina"/>
                                  <w:b/>
                                  <w:bCs/>
                                  <w:color w:val="FFFFFF" w:themeColor="background1"/>
                                  <w:sz w:val="24"/>
                                </w:rPr>
                                <w:t>2</w:t>
                              </w:r>
                              <w:r>
                                <w:rPr>
                                  <w:rStyle w:val="Numeropagina"/>
                                  <w:b/>
                                  <w:bCs/>
                                  <w:color w:val="FFFFFF" w:themeColor="background1"/>
                                  <w:sz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5CF40" id="Ovale 17" o:spid="_x0000_s103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778CB59F" w14:textId="77777777" w:rsidR="00A53119" w:rsidRDefault="00A53119" w:rsidP="00A53119">
                        <w:pPr>
                          <w:jc w:val="center"/>
                          <w:rPr>
                            <w:rStyle w:val="Numeropagina"/>
                            <w:color w:val="FFFFFF" w:themeColor="background1"/>
                          </w:rPr>
                        </w:pPr>
                        <w:r>
                          <w:rPr>
                            <w:szCs w:val="22"/>
                          </w:rPr>
                          <w:fldChar w:fldCharType="begin"/>
                        </w:r>
                        <w:r>
                          <w:instrText>PAGE    \* MERGEFORMAT</w:instrText>
                        </w:r>
                        <w:r>
                          <w:rPr>
                            <w:szCs w:val="22"/>
                          </w:rPr>
                          <w:fldChar w:fldCharType="separate"/>
                        </w:r>
                        <w:r>
                          <w:rPr>
                            <w:rStyle w:val="Numeropagina"/>
                            <w:b/>
                            <w:bCs/>
                            <w:color w:val="FFFFFF" w:themeColor="background1"/>
                            <w:sz w:val="24"/>
                          </w:rPr>
                          <w:t>2</w:t>
                        </w:r>
                        <w:r>
                          <w:rPr>
                            <w:rStyle w:val="Numeropagina"/>
                            <w:b/>
                            <w:bCs/>
                            <w:color w:val="FFFFFF" w:themeColor="background1"/>
                            <w:sz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DD3"/>
    <w:multiLevelType w:val="hybridMultilevel"/>
    <w:tmpl w:val="3F087CC8"/>
    <w:lvl w:ilvl="0" w:tplc="B7F25B76">
      <w:start w:val="124"/>
      <w:numFmt w:val="bullet"/>
      <w:lvlText w:val=""/>
      <w:lvlJc w:val="left"/>
      <w:pPr>
        <w:ind w:left="6597" w:hanging="360"/>
      </w:pPr>
      <w:rPr>
        <w:rFonts w:ascii="Wingdings" w:eastAsiaTheme="minorHAnsi" w:hAnsi="Wingdings" w:cs="Courier New" w:hint="default"/>
      </w:rPr>
    </w:lvl>
    <w:lvl w:ilvl="1" w:tplc="04100019" w:tentative="1">
      <w:start w:val="1"/>
      <w:numFmt w:val="lowerLetter"/>
      <w:lvlText w:val="%2."/>
      <w:lvlJc w:val="left"/>
      <w:pPr>
        <w:ind w:left="3850" w:hanging="360"/>
      </w:pPr>
    </w:lvl>
    <w:lvl w:ilvl="2" w:tplc="0410001B" w:tentative="1">
      <w:start w:val="1"/>
      <w:numFmt w:val="lowerRoman"/>
      <w:lvlText w:val="%3."/>
      <w:lvlJc w:val="right"/>
      <w:pPr>
        <w:ind w:left="4570" w:hanging="180"/>
      </w:pPr>
    </w:lvl>
    <w:lvl w:ilvl="3" w:tplc="0410000F" w:tentative="1">
      <w:start w:val="1"/>
      <w:numFmt w:val="decimal"/>
      <w:lvlText w:val="%4."/>
      <w:lvlJc w:val="left"/>
      <w:pPr>
        <w:ind w:left="5290" w:hanging="360"/>
      </w:pPr>
    </w:lvl>
    <w:lvl w:ilvl="4" w:tplc="04100019" w:tentative="1">
      <w:start w:val="1"/>
      <w:numFmt w:val="lowerLetter"/>
      <w:lvlText w:val="%5."/>
      <w:lvlJc w:val="left"/>
      <w:pPr>
        <w:ind w:left="6010" w:hanging="360"/>
      </w:pPr>
    </w:lvl>
    <w:lvl w:ilvl="5" w:tplc="0410001B" w:tentative="1">
      <w:start w:val="1"/>
      <w:numFmt w:val="lowerRoman"/>
      <w:lvlText w:val="%6."/>
      <w:lvlJc w:val="right"/>
      <w:pPr>
        <w:ind w:left="6730" w:hanging="180"/>
      </w:pPr>
    </w:lvl>
    <w:lvl w:ilvl="6" w:tplc="0410000F" w:tentative="1">
      <w:start w:val="1"/>
      <w:numFmt w:val="decimal"/>
      <w:lvlText w:val="%7."/>
      <w:lvlJc w:val="left"/>
      <w:pPr>
        <w:ind w:left="7450" w:hanging="360"/>
      </w:pPr>
    </w:lvl>
    <w:lvl w:ilvl="7" w:tplc="04100019" w:tentative="1">
      <w:start w:val="1"/>
      <w:numFmt w:val="lowerLetter"/>
      <w:lvlText w:val="%8."/>
      <w:lvlJc w:val="left"/>
      <w:pPr>
        <w:ind w:left="8170" w:hanging="360"/>
      </w:pPr>
    </w:lvl>
    <w:lvl w:ilvl="8" w:tplc="0410001B" w:tentative="1">
      <w:start w:val="1"/>
      <w:numFmt w:val="lowerRoman"/>
      <w:lvlText w:val="%9."/>
      <w:lvlJc w:val="right"/>
      <w:pPr>
        <w:ind w:left="8890" w:hanging="180"/>
      </w:pPr>
    </w:lvl>
  </w:abstractNum>
  <w:abstractNum w:abstractNumId="1" w15:restartNumberingAfterBreak="0">
    <w:nsid w:val="0DC148FA"/>
    <w:multiLevelType w:val="hybridMultilevel"/>
    <w:tmpl w:val="02C82EC2"/>
    <w:lvl w:ilvl="0" w:tplc="C90695EA">
      <w:start w:val="1"/>
      <w:numFmt w:val="bullet"/>
      <w:lvlText w:val=""/>
      <w:lvlJc w:val="left"/>
      <w:pPr>
        <w:ind w:left="927" w:hanging="360"/>
      </w:pPr>
      <w:rPr>
        <w:rFonts w:ascii="Wingdings" w:eastAsiaTheme="minorHAnsi" w:hAnsi="Wingding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F93B8D"/>
    <w:multiLevelType w:val="hybridMultilevel"/>
    <w:tmpl w:val="BB62591A"/>
    <w:lvl w:ilvl="0" w:tplc="442CAFC0">
      <w:start w:val="4"/>
      <w:numFmt w:val="bullet"/>
      <w:lvlText w:val="□"/>
      <w:lvlJc w:val="left"/>
      <w:pPr>
        <w:ind w:left="717" w:hanging="360"/>
      </w:pPr>
      <w:rPr>
        <w:rFonts w:ascii="Trebuchet MS" w:eastAsiaTheme="minorHAnsi" w:hAnsi="Trebuchet MS"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 w15:restartNumberingAfterBreak="0">
    <w:nsid w:val="19F87BC4"/>
    <w:multiLevelType w:val="hybridMultilevel"/>
    <w:tmpl w:val="C2945680"/>
    <w:lvl w:ilvl="0" w:tplc="C90695EA">
      <w:start w:val="1"/>
      <w:numFmt w:val="bullet"/>
      <w:lvlText w:val=""/>
      <w:lvlJc w:val="left"/>
      <w:pPr>
        <w:ind w:left="360" w:hanging="360"/>
      </w:pPr>
      <w:rPr>
        <w:rFonts w:ascii="Wingdings" w:eastAsiaTheme="minorHAnsi" w:hAnsi="Wingdings"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5A0184D"/>
    <w:multiLevelType w:val="hybridMultilevel"/>
    <w:tmpl w:val="D1E008D4"/>
    <w:lvl w:ilvl="0" w:tplc="C90695EA">
      <w:start w:val="1"/>
      <w:numFmt w:val="bullet"/>
      <w:lvlText w:val=""/>
      <w:lvlJc w:val="left"/>
      <w:pPr>
        <w:ind w:left="360" w:hanging="360"/>
      </w:pPr>
      <w:rPr>
        <w:rFonts w:ascii="Wingdings" w:eastAsiaTheme="minorHAnsi" w:hAnsi="Wingdings"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DA8334E"/>
    <w:multiLevelType w:val="hybridMultilevel"/>
    <w:tmpl w:val="F00A5140"/>
    <w:lvl w:ilvl="0" w:tplc="A30EF992">
      <w:start w:val="1"/>
      <w:numFmt w:val="bullet"/>
      <w:lvlText w:val="-"/>
      <w:lvlJc w:val="left"/>
      <w:pPr>
        <w:ind w:left="1230" w:hanging="360"/>
      </w:pPr>
      <w:rPr>
        <w:rFonts w:ascii="Trebuchet MS" w:eastAsiaTheme="minorHAnsi" w:hAnsi="Trebuchet MS" w:cs="Times New Roman"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6" w15:restartNumberingAfterBreak="0">
    <w:nsid w:val="2F0C15BE"/>
    <w:multiLevelType w:val="hybridMultilevel"/>
    <w:tmpl w:val="9F74B180"/>
    <w:lvl w:ilvl="0" w:tplc="A30EF992">
      <w:start w:val="1"/>
      <w:numFmt w:val="bullet"/>
      <w:lvlText w:val="-"/>
      <w:lvlJc w:val="left"/>
      <w:pPr>
        <w:ind w:left="720" w:hanging="360"/>
      </w:pPr>
      <w:rPr>
        <w:rFonts w:ascii="Trebuchet MS" w:eastAsiaTheme="minorHAnsi"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221BB8"/>
    <w:multiLevelType w:val="multilevel"/>
    <w:tmpl w:val="2A603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5F4DAC"/>
    <w:multiLevelType w:val="hybridMultilevel"/>
    <w:tmpl w:val="2F100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882D75"/>
    <w:multiLevelType w:val="hybridMultilevel"/>
    <w:tmpl w:val="3C9468BE"/>
    <w:lvl w:ilvl="0" w:tplc="A30EF992">
      <w:start w:val="1"/>
      <w:numFmt w:val="bullet"/>
      <w:lvlText w:val="-"/>
      <w:lvlJc w:val="left"/>
      <w:pPr>
        <w:ind w:left="132" w:hanging="360"/>
      </w:pPr>
      <w:rPr>
        <w:rFonts w:ascii="Trebuchet MS" w:eastAsiaTheme="minorHAnsi" w:hAnsi="Trebuchet MS" w:cs="Times New Roman" w:hint="default"/>
      </w:rPr>
    </w:lvl>
    <w:lvl w:ilvl="1" w:tplc="04100003">
      <w:start w:val="1"/>
      <w:numFmt w:val="bullet"/>
      <w:lvlText w:val="o"/>
      <w:lvlJc w:val="left"/>
      <w:pPr>
        <w:ind w:left="852" w:hanging="360"/>
      </w:pPr>
      <w:rPr>
        <w:rFonts w:ascii="Courier New" w:hAnsi="Courier New" w:cs="Courier New" w:hint="default"/>
      </w:rPr>
    </w:lvl>
    <w:lvl w:ilvl="2" w:tplc="04100005" w:tentative="1">
      <w:start w:val="1"/>
      <w:numFmt w:val="bullet"/>
      <w:lvlText w:val=""/>
      <w:lvlJc w:val="left"/>
      <w:pPr>
        <w:ind w:left="1572" w:hanging="360"/>
      </w:pPr>
      <w:rPr>
        <w:rFonts w:ascii="Wingdings" w:hAnsi="Wingdings" w:hint="default"/>
      </w:rPr>
    </w:lvl>
    <w:lvl w:ilvl="3" w:tplc="04100001" w:tentative="1">
      <w:start w:val="1"/>
      <w:numFmt w:val="bullet"/>
      <w:lvlText w:val=""/>
      <w:lvlJc w:val="left"/>
      <w:pPr>
        <w:ind w:left="2292" w:hanging="360"/>
      </w:pPr>
      <w:rPr>
        <w:rFonts w:ascii="Symbol" w:hAnsi="Symbol" w:hint="default"/>
      </w:rPr>
    </w:lvl>
    <w:lvl w:ilvl="4" w:tplc="04100003" w:tentative="1">
      <w:start w:val="1"/>
      <w:numFmt w:val="bullet"/>
      <w:lvlText w:val="o"/>
      <w:lvlJc w:val="left"/>
      <w:pPr>
        <w:ind w:left="3012" w:hanging="360"/>
      </w:pPr>
      <w:rPr>
        <w:rFonts w:ascii="Courier New" w:hAnsi="Courier New" w:cs="Courier New" w:hint="default"/>
      </w:rPr>
    </w:lvl>
    <w:lvl w:ilvl="5" w:tplc="04100005" w:tentative="1">
      <w:start w:val="1"/>
      <w:numFmt w:val="bullet"/>
      <w:lvlText w:val=""/>
      <w:lvlJc w:val="left"/>
      <w:pPr>
        <w:ind w:left="3732" w:hanging="360"/>
      </w:pPr>
      <w:rPr>
        <w:rFonts w:ascii="Wingdings" w:hAnsi="Wingdings" w:hint="default"/>
      </w:rPr>
    </w:lvl>
    <w:lvl w:ilvl="6" w:tplc="04100001" w:tentative="1">
      <w:start w:val="1"/>
      <w:numFmt w:val="bullet"/>
      <w:lvlText w:val=""/>
      <w:lvlJc w:val="left"/>
      <w:pPr>
        <w:ind w:left="4452" w:hanging="360"/>
      </w:pPr>
      <w:rPr>
        <w:rFonts w:ascii="Symbol" w:hAnsi="Symbol" w:hint="default"/>
      </w:rPr>
    </w:lvl>
    <w:lvl w:ilvl="7" w:tplc="04100003" w:tentative="1">
      <w:start w:val="1"/>
      <w:numFmt w:val="bullet"/>
      <w:lvlText w:val="o"/>
      <w:lvlJc w:val="left"/>
      <w:pPr>
        <w:ind w:left="5172" w:hanging="360"/>
      </w:pPr>
      <w:rPr>
        <w:rFonts w:ascii="Courier New" w:hAnsi="Courier New" w:cs="Courier New" w:hint="default"/>
      </w:rPr>
    </w:lvl>
    <w:lvl w:ilvl="8" w:tplc="04100005" w:tentative="1">
      <w:start w:val="1"/>
      <w:numFmt w:val="bullet"/>
      <w:lvlText w:val=""/>
      <w:lvlJc w:val="left"/>
      <w:pPr>
        <w:ind w:left="5892" w:hanging="360"/>
      </w:pPr>
      <w:rPr>
        <w:rFonts w:ascii="Wingdings" w:hAnsi="Wingdings" w:hint="default"/>
      </w:rPr>
    </w:lvl>
  </w:abstractNum>
  <w:abstractNum w:abstractNumId="10" w15:restartNumberingAfterBreak="0">
    <w:nsid w:val="5529598E"/>
    <w:multiLevelType w:val="multilevel"/>
    <w:tmpl w:val="B0F65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68715A"/>
    <w:multiLevelType w:val="multilevel"/>
    <w:tmpl w:val="B3A45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9B5C9B"/>
    <w:multiLevelType w:val="multilevel"/>
    <w:tmpl w:val="F71A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15062D"/>
    <w:multiLevelType w:val="hybridMultilevel"/>
    <w:tmpl w:val="E506990A"/>
    <w:lvl w:ilvl="0" w:tplc="AFD04644">
      <w:start w:val="4"/>
      <w:numFmt w:val="bullet"/>
      <w:lvlText w:val="-"/>
      <w:lvlJc w:val="left"/>
      <w:pPr>
        <w:ind w:left="1080" w:hanging="360"/>
      </w:pPr>
      <w:rPr>
        <w:rFonts w:ascii="Trebuchet MS" w:eastAsiaTheme="minorHAnsi" w:hAnsi="Trebuchet MS"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6883988"/>
    <w:multiLevelType w:val="hybridMultilevel"/>
    <w:tmpl w:val="A59A7F8E"/>
    <w:lvl w:ilvl="0" w:tplc="442CAFC0">
      <w:start w:val="4"/>
      <w:numFmt w:val="bullet"/>
      <w:lvlText w:val="□"/>
      <w:lvlJc w:val="left"/>
      <w:pPr>
        <w:ind w:left="717" w:hanging="360"/>
      </w:pPr>
      <w:rPr>
        <w:rFonts w:ascii="Trebuchet MS" w:eastAsiaTheme="minorHAnsi" w:hAnsi="Trebuchet MS"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5" w15:restartNumberingAfterBreak="0">
    <w:nsid w:val="6FE201BE"/>
    <w:multiLevelType w:val="hybridMultilevel"/>
    <w:tmpl w:val="3A88D234"/>
    <w:lvl w:ilvl="0" w:tplc="442CAFC0">
      <w:start w:val="4"/>
      <w:numFmt w:val="bullet"/>
      <w:lvlText w:val="□"/>
      <w:lvlJc w:val="left"/>
      <w:pPr>
        <w:ind w:left="717" w:hanging="360"/>
      </w:pPr>
      <w:rPr>
        <w:rFonts w:ascii="Trebuchet MS" w:eastAsiaTheme="minorHAnsi" w:hAnsi="Trebuchet MS" w:cs="Times New Roman"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 w15:restartNumberingAfterBreak="0">
    <w:nsid w:val="733F7D11"/>
    <w:multiLevelType w:val="hybridMultilevel"/>
    <w:tmpl w:val="61F08D26"/>
    <w:lvl w:ilvl="0" w:tplc="2C1CB3C6">
      <w:numFmt w:val="bullet"/>
      <w:lvlText w:val=""/>
      <w:lvlJc w:val="left"/>
      <w:pPr>
        <w:ind w:left="360" w:hanging="360"/>
      </w:pPr>
      <w:rPr>
        <w:rFonts w:ascii="Wingdings" w:eastAsiaTheme="minorHAnsi" w:hAnsi="Wingdings"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7E734E3"/>
    <w:multiLevelType w:val="multilevel"/>
    <w:tmpl w:val="29425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4411D"/>
    <w:multiLevelType w:val="hybridMultilevel"/>
    <w:tmpl w:val="86D4FE54"/>
    <w:lvl w:ilvl="0" w:tplc="AFD04644">
      <w:start w:val="4"/>
      <w:numFmt w:val="bullet"/>
      <w:lvlText w:val="-"/>
      <w:lvlJc w:val="left"/>
      <w:pPr>
        <w:ind w:left="1077" w:hanging="360"/>
      </w:pPr>
      <w:rPr>
        <w:rFonts w:ascii="Trebuchet MS" w:eastAsiaTheme="minorHAnsi" w:hAnsi="Trebuchet MS" w:cs="Times New Roman"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num w:numId="1" w16cid:durableId="901521574">
    <w:abstractNumId w:val="7"/>
  </w:num>
  <w:num w:numId="2" w16cid:durableId="1745641228">
    <w:abstractNumId w:val="12"/>
  </w:num>
  <w:num w:numId="3" w16cid:durableId="559949785">
    <w:abstractNumId w:val="17"/>
  </w:num>
  <w:num w:numId="4" w16cid:durableId="2096365616">
    <w:abstractNumId w:val="11"/>
  </w:num>
  <w:num w:numId="5" w16cid:durableId="464785410">
    <w:abstractNumId w:val="10"/>
  </w:num>
  <w:num w:numId="6" w16cid:durableId="81801138">
    <w:abstractNumId w:val="0"/>
  </w:num>
  <w:num w:numId="7" w16cid:durableId="1387485628">
    <w:abstractNumId w:val="9"/>
  </w:num>
  <w:num w:numId="8" w16cid:durableId="24672451">
    <w:abstractNumId w:val="5"/>
  </w:num>
  <w:num w:numId="9" w16cid:durableId="641035396">
    <w:abstractNumId w:val="4"/>
  </w:num>
  <w:num w:numId="10" w16cid:durableId="367141929">
    <w:abstractNumId w:val="13"/>
  </w:num>
  <w:num w:numId="11" w16cid:durableId="1048333153">
    <w:abstractNumId w:val="1"/>
  </w:num>
  <w:num w:numId="12" w16cid:durableId="1613900066">
    <w:abstractNumId w:val="3"/>
  </w:num>
  <w:num w:numId="13" w16cid:durableId="1494177677">
    <w:abstractNumId w:val="18"/>
  </w:num>
  <w:num w:numId="14" w16cid:durableId="43337402">
    <w:abstractNumId w:val="15"/>
  </w:num>
  <w:num w:numId="15" w16cid:durableId="672996584">
    <w:abstractNumId w:val="2"/>
  </w:num>
  <w:num w:numId="16" w16cid:durableId="1028213847">
    <w:abstractNumId w:val="14"/>
  </w:num>
  <w:num w:numId="17" w16cid:durableId="1395078218">
    <w:abstractNumId w:val="8"/>
  </w:num>
  <w:num w:numId="18" w16cid:durableId="1422797490">
    <w:abstractNumId w:val="16"/>
  </w:num>
  <w:num w:numId="19" w16cid:durableId="11095469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64F"/>
    <w:rsid w:val="000120B8"/>
    <w:rsid w:val="00014401"/>
    <w:rsid w:val="00025E9D"/>
    <w:rsid w:val="000301C8"/>
    <w:rsid w:val="000301F0"/>
    <w:rsid w:val="00033A8C"/>
    <w:rsid w:val="00036DC4"/>
    <w:rsid w:val="00040FC4"/>
    <w:rsid w:val="00041534"/>
    <w:rsid w:val="00042DBA"/>
    <w:rsid w:val="0004452C"/>
    <w:rsid w:val="00046384"/>
    <w:rsid w:val="0006030F"/>
    <w:rsid w:val="00080170"/>
    <w:rsid w:val="0008042C"/>
    <w:rsid w:val="00094B00"/>
    <w:rsid w:val="00094BFF"/>
    <w:rsid w:val="0009591D"/>
    <w:rsid w:val="000A16C5"/>
    <w:rsid w:val="000A7122"/>
    <w:rsid w:val="000B0FA0"/>
    <w:rsid w:val="000B16FD"/>
    <w:rsid w:val="000C4A26"/>
    <w:rsid w:val="000D6D41"/>
    <w:rsid w:val="000D7324"/>
    <w:rsid w:val="000E082F"/>
    <w:rsid w:val="000E4809"/>
    <w:rsid w:val="000E68F0"/>
    <w:rsid w:val="000F0B8E"/>
    <w:rsid w:val="00102E12"/>
    <w:rsid w:val="00103F69"/>
    <w:rsid w:val="00105E87"/>
    <w:rsid w:val="00111D53"/>
    <w:rsid w:val="00122450"/>
    <w:rsid w:val="001250E7"/>
    <w:rsid w:val="00125B9F"/>
    <w:rsid w:val="0013001F"/>
    <w:rsid w:val="001418C9"/>
    <w:rsid w:val="001444D0"/>
    <w:rsid w:val="0015320C"/>
    <w:rsid w:val="001619E5"/>
    <w:rsid w:val="001628E6"/>
    <w:rsid w:val="00167F17"/>
    <w:rsid w:val="00175D71"/>
    <w:rsid w:val="001860EB"/>
    <w:rsid w:val="001874D4"/>
    <w:rsid w:val="0018761D"/>
    <w:rsid w:val="0019252E"/>
    <w:rsid w:val="001A0951"/>
    <w:rsid w:val="001B1675"/>
    <w:rsid w:val="001B2118"/>
    <w:rsid w:val="001D1C50"/>
    <w:rsid w:val="001D2179"/>
    <w:rsid w:val="001D62E3"/>
    <w:rsid w:val="001D6D6E"/>
    <w:rsid w:val="001E0D3C"/>
    <w:rsid w:val="001E4914"/>
    <w:rsid w:val="001F0203"/>
    <w:rsid w:val="001F2D40"/>
    <w:rsid w:val="001F2FAF"/>
    <w:rsid w:val="00210BF0"/>
    <w:rsid w:val="002206D8"/>
    <w:rsid w:val="00221C88"/>
    <w:rsid w:val="00226471"/>
    <w:rsid w:val="00231864"/>
    <w:rsid w:val="00237452"/>
    <w:rsid w:val="002376E9"/>
    <w:rsid w:val="00247E1E"/>
    <w:rsid w:val="00251887"/>
    <w:rsid w:val="002612E7"/>
    <w:rsid w:val="00290837"/>
    <w:rsid w:val="002A382D"/>
    <w:rsid w:val="002A665C"/>
    <w:rsid w:val="002B2F01"/>
    <w:rsid w:val="002B4D8D"/>
    <w:rsid w:val="002B6C83"/>
    <w:rsid w:val="002B767A"/>
    <w:rsid w:val="002C07DA"/>
    <w:rsid w:val="002C4ACC"/>
    <w:rsid w:val="002D0BF0"/>
    <w:rsid w:val="002E584A"/>
    <w:rsid w:val="0030723A"/>
    <w:rsid w:val="00313745"/>
    <w:rsid w:val="00344181"/>
    <w:rsid w:val="00362953"/>
    <w:rsid w:val="003709C6"/>
    <w:rsid w:val="00377979"/>
    <w:rsid w:val="00381DDD"/>
    <w:rsid w:val="00384345"/>
    <w:rsid w:val="00387D47"/>
    <w:rsid w:val="00390368"/>
    <w:rsid w:val="00391531"/>
    <w:rsid w:val="003B1D51"/>
    <w:rsid w:val="003B480E"/>
    <w:rsid w:val="003B54C8"/>
    <w:rsid w:val="003C1563"/>
    <w:rsid w:val="003C16A9"/>
    <w:rsid w:val="003C349B"/>
    <w:rsid w:val="003D02FF"/>
    <w:rsid w:val="003D1C55"/>
    <w:rsid w:val="003D1DF4"/>
    <w:rsid w:val="003D72D8"/>
    <w:rsid w:val="003E1D88"/>
    <w:rsid w:val="003F14F2"/>
    <w:rsid w:val="003F52D6"/>
    <w:rsid w:val="00401D79"/>
    <w:rsid w:val="0040630B"/>
    <w:rsid w:val="00426180"/>
    <w:rsid w:val="00434279"/>
    <w:rsid w:val="00442CBC"/>
    <w:rsid w:val="00444C54"/>
    <w:rsid w:val="00444CED"/>
    <w:rsid w:val="00452129"/>
    <w:rsid w:val="00466335"/>
    <w:rsid w:val="0046692B"/>
    <w:rsid w:val="00466C0C"/>
    <w:rsid w:val="004678D0"/>
    <w:rsid w:val="004767D2"/>
    <w:rsid w:val="00476F33"/>
    <w:rsid w:val="004829C9"/>
    <w:rsid w:val="00485061"/>
    <w:rsid w:val="004926A5"/>
    <w:rsid w:val="004927BD"/>
    <w:rsid w:val="004B4820"/>
    <w:rsid w:val="004B5C9C"/>
    <w:rsid w:val="004F4DCF"/>
    <w:rsid w:val="0050049E"/>
    <w:rsid w:val="00512F2A"/>
    <w:rsid w:val="00522868"/>
    <w:rsid w:val="00522C5C"/>
    <w:rsid w:val="00524F81"/>
    <w:rsid w:val="00526FFB"/>
    <w:rsid w:val="005273AF"/>
    <w:rsid w:val="00550833"/>
    <w:rsid w:val="00551157"/>
    <w:rsid w:val="005572FC"/>
    <w:rsid w:val="0056035B"/>
    <w:rsid w:val="00560F97"/>
    <w:rsid w:val="005633AF"/>
    <w:rsid w:val="005654A4"/>
    <w:rsid w:val="00567D5F"/>
    <w:rsid w:val="005716B5"/>
    <w:rsid w:val="0058163B"/>
    <w:rsid w:val="00584DFE"/>
    <w:rsid w:val="005A33C0"/>
    <w:rsid w:val="005A65C6"/>
    <w:rsid w:val="005B1017"/>
    <w:rsid w:val="005B25F0"/>
    <w:rsid w:val="005B2602"/>
    <w:rsid w:val="005B2DDB"/>
    <w:rsid w:val="005B679F"/>
    <w:rsid w:val="005C4E4D"/>
    <w:rsid w:val="005D4066"/>
    <w:rsid w:val="005D5F9F"/>
    <w:rsid w:val="005E6193"/>
    <w:rsid w:val="005F002F"/>
    <w:rsid w:val="006019F5"/>
    <w:rsid w:val="00605E5E"/>
    <w:rsid w:val="00610E92"/>
    <w:rsid w:val="00631E30"/>
    <w:rsid w:val="0064268D"/>
    <w:rsid w:val="00672073"/>
    <w:rsid w:val="00676706"/>
    <w:rsid w:val="00686344"/>
    <w:rsid w:val="00687002"/>
    <w:rsid w:val="006A38C3"/>
    <w:rsid w:val="006A5D63"/>
    <w:rsid w:val="006D0E5D"/>
    <w:rsid w:val="006D3389"/>
    <w:rsid w:val="006F3BBE"/>
    <w:rsid w:val="00700470"/>
    <w:rsid w:val="0070259F"/>
    <w:rsid w:val="00714419"/>
    <w:rsid w:val="007178E9"/>
    <w:rsid w:val="00720E4D"/>
    <w:rsid w:val="007238D0"/>
    <w:rsid w:val="0075050E"/>
    <w:rsid w:val="007609E8"/>
    <w:rsid w:val="007829D1"/>
    <w:rsid w:val="007875DF"/>
    <w:rsid w:val="007A0F6B"/>
    <w:rsid w:val="007B1A41"/>
    <w:rsid w:val="007B6AE4"/>
    <w:rsid w:val="007B7CA3"/>
    <w:rsid w:val="007C2241"/>
    <w:rsid w:val="007C4D60"/>
    <w:rsid w:val="007C66F7"/>
    <w:rsid w:val="007E00C5"/>
    <w:rsid w:val="007E1A8E"/>
    <w:rsid w:val="007E1CB9"/>
    <w:rsid w:val="007E5286"/>
    <w:rsid w:val="007E5AE8"/>
    <w:rsid w:val="007F3229"/>
    <w:rsid w:val="007F648C"/>
    <w:rsid w:val="00805285"/>
    <w:rsid w:val="00811F4A"/>
    <w:rsid w:val="0081592A"/>
    <w:rsid w:val="00820064"/>
    <w:rsid w:val="00833E13"/>
    <w:rsid w:val="008422B1"/>
    <w:rsid w:val="008447BC"/>
    <w:rsid w:val="00852F39"/>
    <w:rsid w:val="00855609"/>
    <w:rsid w:val="00883ACA"/>
    <w:rsid w:val="008976FD"/>
    <w:rsid w:val="008C3C73"/>
    <w:rsid w:val="008C63D3"/>
    <w:rsid w:val="008D1E76"/>
    <w:rsid w:val="008E175F"/>
    <w:rsid w:val="008E53BA"/>
    <w:rsid w:val="00904323"/>
    <w:rsid w:val="00914ED5"/>
    <w:rsid w:val="0092236C"/>
    <w:rsid w:val="00923BE2"/>
    <w:rsid w:val="00925A50"/>
    <w:rsid w:val="00925E4D"/>
    <w:rsid w:val="00931666"/>
    <w:rsid w:val="009338A9"/>
    <w:rsid w:val="00970476"/>
    <w:rsid w:val="009725D4"/>
    <w:rsid w:val="00976A44"/>
    <w:rsid w:val="009856F5"/>
    <w:rsid w:val="00996E31"/>
    <w:rsid w:val="009A3C8C"/>
    <w:rsid w:val="009A4AC4"/>
    <w:rsid w:val="009B0512"/>
    <w:rsid w:val="009B48C5"/>
    <w:rsid w:val="009B4DE0"/>
    <w:rsid w:val="009C3C37"/>
    <w:rsid w:val="009C7470"/>
    <w:rsid w:val="009C7B22"/>
    <w:rsid w:val="009D3BAE"/>
    <w:rsid w:val="009E6AEC"/>
    <w:rsid w:val="009E7718"/>
    <w:rsid w:val="009F4F53"/>
    <w:rsid w:val="009F5BDB"/>
    <w:rsid w:val="009F60BB"/>
    <w:rsid w:val="00A14316"/>
    <w:rsid w:val="00A154ED"/>
    <w:rsid w:val="00A1686A"/>
    <w:rsid w:val="00A21181"/>
    <w:rsid w:val="00A3630D"/>
    <w:rsid w:val="00A52E06"/>
    <w:rsid w:val="00A53119"/>
    <w:rsid w:val="00A7662A"/>
    <w:rsid w:val="00A8086E"/>
    <w:rsid w:val="00A861FF"/>
    <w:rsid w:val="00A93665"/>
    <w:rsid w:val="00A9428A"/>
    <w:rsid w:val="00A9664F"/>
    <w:rsid w:val="00AA1BAE"/>
    <w:rsid w:val="00AB6951"/>
    <w:rsid w:val="00AC7609"/>
    <w:rsid w:val="00AD0359"/>
    <w:rsid w:val="00AD155B"/>
    <w:rsid w:val="00AD1B83"/>
    <w:rsid w:val="00AD5BA8"/>
    <w:rsid w:val="00AF01CA"/>
    <w:rsid w:val="00AF314A"/>
    <w:rsid w:val="00AF5B45"/>
    <w:rsid w:val="00B04B1D"/>
    <w:rsid w:val="00B07FBC"/>
    <w:rsid w:val="00B20BFE"/>
    <w:rsid w:val="00B215BB"/>
    <w:rsid w:val="00B221D3"/>
    <w:rsid w:val="00B31687"/>
    <w:rsid w:val="00B33E05"/>
    <w:rsid w:val="00B411DC"/>
    <w:rsid w:val="00B51084"/>
    <w:rsid w:val="00B56BF3"/>
    <w:rsid w:val="00B73DA4"/>
    <w:rsid w:val="00B812B5"/>
    <w:rsid w:val="00B81A96"/>
    <w:rsid w:val="00B90156"/>
    <w:rsid w:val="00BA21F0"/>
    <w:rsid w:val="00BB25E4"/>
    <w:rsid w:val="00BB5961"/>
    <w:rsid w:val="00BC0E68"/>
    <w:rsid w:val="00BC393A"/>
    <w:rsid w:val="00BC59C9"/>
    <w:rsid w:val="00BC7BC2"/>
    <w:rsid w:val="00BD53AA"/>
    <w:rsid w:val="00BD7074"/>
    <w:rsid w:val="00BE05B0"/>
    <w:rsid w:val="00BE4C9F"/>
    <w:rsid w:val="00BF16B8"/>
    <w:rsid w:val="00BF5A81"/>
    <w:rsid w:val="00C12876"/>
    <w:rsid w:val="00C13633"/>
    <w:rsid w:val="00C271B7"/>
    <w:rsid w:val="00C308E5"/>
    <w:rsid w:val="00C32C28"/>
    <w:rsid w:val="00C40CF3"/>
    <w:rsid w:val="00C43617"/>
    <w:rsid w:val="00C445C2"/>
    <w:rsid w:val="00C51ECA"/>
    <w:rsid w:val="00C53634"/>
    <w:rsid w:val="00C568B7"/>
    <w:rsid w:val="00C60F77"/>
    <w:rsid w:val="00C67FB6"/>
    <w:rsid w:val="00C72661"/>
    <w:rsid w:val="00C84AA8"/>
    <w:rsid w:val="00C945B5"/>
    <w:rsid w:val="00CA1C3B"/>
    <w:rsid w:val="00CB0D54"/>
    <w:rsid w:val="00CB2C0D"/>
    <w:rsid w:val="00CD2B94"/>
    <w:rsid w:val="00CD6A07"/>
    <w:rsid w:val="00CE00FB"/>
    <w:rsid w:val="00CE3CBA"/>
    <w:rsid w:val="00CF05CE"/>
    <w:rsid w:val="00CF3D61"/>
    <w:rsid w:val="00D10EE2"/>
    <w:rsid w:val="00D12CED"/>
    <w:rsid w:val="00D209DE"/>
    <w:rsid w:val="00D27122"/>
    <w:rsid w:val="00D305DE"/>
    <w:rsid w:val="00D3298E"/>
    <w:rsid w:val="00D33C52"/>
    <w:rsid w:val="00D33DA6"/>
    <w:rsid w:val="00D4561B"/>
    <w:rsid w:val="00D623A4"/>
    <w:rsid w:val="00D636E0"/>
    <w:rsid w:val="00D64BB9"/>
    <w:rsid w:val="00D6688D"/>
    <w:rsid w:val="00D727A1"/>
    <w:rsid w:val="00D72BEB"/>
    <w:rsid w:val="00D74AFD"/>
    <w:rsid w:val="00D77798"/>
    <w:rsid w:val="00D8104C"/>
    <w:rsid w:val="00D86A2F"/>
    <w:rsid w:val="00D87435"/>
    <w:rsid w:val="00DA2358"/>
    <w:rsid w:val="00DA245D"/>
    <w:rsid w:val="00DA3800"/>
    <w:rsid w:val="00DA5512"/>
    <w:rsid w:val="00DB1500"/>
    <w:rsid w:val="00DB2233"/>
    <w:rsid w:val="00DB2D6C"/>
    <w:rsid w:val="00DC1954"/>
    <w:rsid w:val="00DD1638"/>
    <w:rsid w:val="00DE248C"/>
    <w:rsid w:val="00DF0FE3"/>
    <w:rsid w:val="00DF1B42"/>
    <w:rsid w:val="00DF53E4"/>
    <w:rsid w:val="00DF7DB5"/>
    <w:rsid w:val="00E021F0"/>
    <w:rsid w:val="00E15179"/>
    <w:rsid w:val="00E1643F"/>
    <w:rsid w:val="00E17CE1"/>
    <w:rsid w:val="00E219DE"/>
    <w:rsid w:val="00E56797"/>
    <w:rsid w:val="00E67BDF"/>
    <w:rsid w:val="00E77F0B"/>
    <w:rsid w:val="00E86123"/>
    <w:rsid w:val="00E9128F"/>
    <w:rsid w:val="00E93E64"/>
    <w:rsid w:val="00E941F3"/>
    <w:rsid w:val="00E954DD"/>
    <w:rsid w:val="00EA069C"/>
    <w:rsid w:val="00EA2E8C"/>
    <w:rsid w:val="00EA2F41"/>
    <w:rsid w:val="00EA4238"/>
    <w:rsid w:val="00EB369F"/>
    <w:rsid w:val="00EB6D57"/>
    <w:rsid w:val="00ED7C9E"/>
    <w:rsid w:val="00EE0619"/>
    <w:rsid w:val="00EE2E25"/>
    <w:rsid w:val="00EE7BAD"/>
    <w:rsid w:val="00F02EFC"/>
    <w:rsid w:val="00F04FE7"/>
    <w:rsid w:val="00F062C5"/>
    <w:rsid w:val="00F07F41"/>
    <w:rsid w:val="00F33018"/>
    <w:rsid w:val="00F37B99"/>
    <w:rsid w:val="00F402A2"/>
    <w:rsid w:val="00F424CD"/>
    <w:rsid w:val="00F42747"/>
    <w:rsid w:val="00F446A4"/>
    <w:rsid w:val="00F46172"/>
    <w:rsid w:val="00F602E8"/>
    <w:rsid w:val="00F60939"/>
    <w:rsid w:val="00F66E37"/>
    <w:rsid w:val="00F71FFE"/>
    <w:rsid w:val="00F84FEE"/>
    <w:rsid w:val="00F91E88"/>
    <w:rsid w:val="00F9526C"/>
    <w:rsid w:val="00FA25CB"/>
    <w:rsid w:val="00FC172C"/>
    <w:rsid w:val="00FC3139"/>
    <w:rsid w:val="00FC5618"/>
    <w:rsid w:val="00FD2DF7"/>
    <w:rsid w:val="00FD70D8"/>
    <w:rsid w:val="00FE2DC7"/>
    <w:rsid w:val="00FF0276"/>
    <w:rsid w:val="00FF3F78"/>
    <w:rsid w:val="00FF526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4AEAC"/>
  <w15:chartTrackingRefBased/>
  <w15:docId w15:val="{08B9078B-DD57-41C2-9BE3-B45D6E35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imes New Roman"/>
        <w:kern w:val="2"/>
        <w:sz w:val="22"/>
        <w:szCs w:val="24"/>
        <w:lang w:val="it-IT"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966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966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9664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966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9664F"/>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A9664F"/>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A9664F"/>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A9664F"/>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A9664F"/>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664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9664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9664F"/>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9664F"/>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A9664F"/>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A9664F"/>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A9664F"/>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A9664F"/>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A9664F"/>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A96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9664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664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9664F"/>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9664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9664F"/>
    <w:rPr>
      <w:i/>
      <w:iCs/>
      <w:color w:val="404040" w:themeColor="text1" w:themeTint="BF"/>
    </w:rPr>
  </w:style>
  <w:style w:type="paragraph" w:styleId="Paragrafoelenco">
    <w:name w:val="List Paragraph"/>
    <w:basedOn w:val="Normale"/>
    <w:uiPriority w:val="34"/>
    <w:qFormat/>
    <w:rsid w:val="00A9664F"/>
    <w:pPr>
      <w:ind w:left="720"/>
      <w:contextualSpacing/>
    </w:pPr>
  </w:style>
  <w:style w:type="character" w:styleId="Enfasiintensa">
    <w:name w:val="Intense Emphasis"/>
    <w:basedOn w:val="Carpredefinitoparagrafo"/>
    <w:uiPriority w:val="21"/>
    <w:qFormat/>
    <w:rsid w:val="00A9664F"/>
    <w:rPr>
      <w:i/>
      <w:iCs/>
      <w:color w:val="0F4761" w:themeColor="accent1" w:themeShade="BF"/>
    </w:rPr>
  </w:style>
  <w:style w:type="paragraph" w:styleId="Citazioneintensa">
    <w:name w:val="Intense Quote"/>
    <w:basedOn w:val="Normale"/>
    <w:next w:val="Normale"/>
    <w:link w:val="CitazioneintensaCarattere"/>
    <w:uiPriority w:val="30"/>
    <w:qFormat/>
    <w:rsid w:val="00A966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9664F"/>
    <w:rPr>
      <w:i/>
      <w:iCs/>
      <w:color w:val="0F4761" w:themeColor="accent1" w:themeShade="BF"/>
    </w:rPr>
  </w:style>
  <w:style w:type="character" w:styleId="Riferimentointenso">
    <w:name w:val="Intense Reference"/>
    <w:basedOn w:val="Carpredefinitoparagrafo"/>
    <w:uiPriority w:val="32"/>
    <w:qFormat/>
    <w:rsid w:val="00A9664F"/>
    <w:rPr>
      <w:b/>
      <w:bCs/>
      <w:smallCaps/>
      <w:color w:val="0F4761" w:themeColor="accent1" w:themeShade="BF"/>
      <w:spacing w:val="5"/>
    </w:rPr>
  </w:style>
  <w:style w:type="character" w:styleId="Collegamentoipertestuale">
    <w:name w:val="Hyperlink"/>
    <w:basedOn w:val="Carpredefinitoparagrafo"/>
    <w:uiPriority w:val="99"/>
    <w:unhideWhenUsed/>
    <w:rsid w:val="00A9664F"/>
    <w:rPr>
      <w:color w:val="467886" w:themeColor="hyperlink"/>
      <w:u w:val="single"/>
    </w:rPr>
  </w:style>
  <w:style w:type="character" w:styleId="Menzionenonrisolta">
    <w:name w:val="Unresolved Mention"/>
    <w:basedOn w:val="Carpredefinitoparagrafo"/>
    <w:uiPriority w:val="99"/>
    <w:semiHidden/>
    <w:unhideWhenUsed/>
    <w:rsid w:val="00A9664F"/>
    <w:rPr>
      <w:color w:val="605E5C"/>
      <w:shd w:val="clear" w:color="auto" w:fill="E1DFDD"/>
    </w:rPr>
  </w:style>
  <w:style w:type="table" w:styleId="Grigliatabella">
    <w:name w:val="Table Grid"/>
    <w:basedOn w:val="Tabellanormale"/>
    <w:uiPriority w:val="39"/>
    <w:rsid w:val="00996E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D86A2F"/>
    <w:pPr>
      <w:spacing w:line="240" w:lineRule="auto"/>
      <w:ind w:firstLine="284"/>
    </w:pPr>
    <w:rPr>
      <w:rFonts w:ascii="Consolas" w:eastAsiaTheme="minorEastAsia" w:hAnsi="Consolas" w:cstheme="minorBidi"/>
      <w:kern w:val="0"/>
      <w:sz w:val="21"/>
      <w:szCs w:val="21"/>
      <w14:ligatures w14:val="none"/>
    </w:rPr>
  </w:style>
  <w:style w:type="character" w:customStyle="1" w:styleId="TestonormaleCarattere">
    <w:name w:val="Testo normale Carattere"/>
    <w:basedOn w:val="Carpredefinitoparagrafo"/>
    <w:link w:val="Testonormale"/>
    <w:uiPriority w:val="99"/>
    <w:rsid w:val="00D86A2F"/>
    <w:rPr>
      <w:rFonts w:ascii="Consolas" w:eastAsiaTheme="minorEastAsia" w:hAnsi="Consolas" w:cstheme="minorBidi"/>
      <w:kern w:val="0"/>
      <w:sz w:val="21"/>
      <w:szCs w:val="21"/>
      <w14:ligatures w14:val="none"/>
    </w:rPr>
  </w:style>
  <w:style w:type="paragraph" w:styleId="Didascalia">
    <w:name w:val="caption"/>
    <w:basedOn w:val="Normale"/>
    <w:next w:val="Normale"/>
    <w:uiPriority w:val="35"/>
    <w:unhideWhenUsed/>
    <w:qFormat/>
    <w:rsid w:val="00D86A2F"/>
    <w:pPr>
      <w:spacing w:after="160" w:line="240" w:lineRule="auto"/>
    </w:pPr>
    <w:rPr>
      <w:rFonts w:asciiTheme="minorHAnsi" w:eastAsiaTheme="minorEastAsia" w:hAnsiTheme="minorHAnsi" w:cstheme="minorBidi"/>
      <w:b/>
      <w:bCs/>
      <w:smallCaps/>
      <w:color w:val="0E2841" w:themeColor="text2"/>
      <w:kern w:val="0"/>
      <w:szCs w:val="22"/>
      <w14:ligatures w14:val="none"/>
    </w:rPr>
  </w:style>
  <w:style w:type="paragraph" w:styleId="Intestazione">
    <w:name w:val="header"/>
    <w:basedOn w:val="Normale"/>
    <w:link w:val="IntestazioneCarattere"/>
    <w:uiPriority w:val="99"/>
    <w:unhideWhenUsed/>
    <w:rsid w:val="006D338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D3389"/>
  </w:style>
  <w:style w:type="paragraph" w:styleId="Pidipagina">
    <w:name w:val="footer"/>
    <w:basedOn w:val="Normale"/>
    <w:link w:val="PidipaginaCarattere"/>
    <w:uiPriority w:val="99"/>
    <w:unhideWhenUsed/>
    <w:rsid w:val="006D338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D3389"/>
  </w:style>
  <w:style w:type="character" w:styleId="Numeropagina">
    <w:name w:val="page number"/>
    <w:basedOn w:val="Carpredefinitoparagrafo"/>
    <w:uiPriority w:val="99"/>
    <w:unhideWhenUsed/>
    <w:rsid w:val="006D3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910">
      <w:bodyDiv w:val="1"/>
      <w:marLeft w:val="0"/>
      <w:marRight w:val="0"/>
      <w:marTop w:val="0"/>
      <w:marBottom w:val="0"/>
      <w:divBdr>
        <w:top w:val="none" w:sz="0" w:space="0" w:color="auto"/>
        <w:left w:val="none" w:sz="0" w:space="0" w:color="auto"/>
        <w:bottom w:val="none" w:sz="0" w:space="0" w:color="auto"/>
        <w:right w:val="none" w:sz="0" w:space="0" w:color="auto"/>
      </w:divBdr>
      <w:divsChild>
        <w:div w:id="975840952">
          <w:marLeft w:val="0"/>
          <w:marRight w:val="0"/>
          <w:marTop w:val="0"/>
          <w:marBottom w:val="0"/>
          <w:divBdr>
            <w:top w:val="none" w:sz="0" w:space="0" w:color="auto"/>
            <w:left w:val="none" w:sz="0" w:space="0" w:color="auto"/>
            <w:bottom w:val="none" w:sz="0" w:space="0" w:color="auto"/>
            <w:right w:val="none" w:sz="0" w:space="0" w:color="auto"/>
          </w:divBdr>
          <w:divsChild>
            <w:div w:id="2011709339">
              <w:marLeft w:val="0"/>
              <w:marRight w:val="0"/>
              <w:marTop w:val="0"/>
              <w:marBottom w:val="0"/>
              <w:divBdr>
                <w:top w:val="none" w:sz="0" w:space="0" w:color="auto"/>
                <w:left w:val="none" w:sz="0" w:space="0" w:color="auto"/>
                <w:bottom w:val="none" w:sz="0" w:space="0" w:color="auto"/>
                <w:right w:val="none" w:sz="0" w:space="0" w:color="auto"/>
              </w:divBdr>
              <w:divsChild>
                <w:div w:id="1873226234">
                  <w:marLeft w:val="0"/>
                  <w:marRight w:val="0"/>
                  <w:marTop w:val="0"/>
                  <w:marBottom w:val="0"/>
                  <w:divBdr>
                    <w:top w:val="none" w:sz="0" w:space="0" w:color="auto"/>
                    <w:left w:val="none" w:sz="0" w:space="0" w:color="auto"/>
                    <w:bottom w:val="none" w:sz="0" w:space="0" w:color="auto"/>
                    <w:right w:val="none" w:sz="0" w:space="0" w:color="auto"/>
                  </w:divBdr>
                  <w:divsChild>
                    <w:div w:id="91169381">
                      <w:marLeft w:val="0"/>
                      <w:marRight w:val="0"/>
                      <w:marTop w:val="0"/>
                      <w:marBottom w:val="0"/>
                      <w:divBdr>
                        <w:top w:val="none" w:sz="0" w:space="0" w:color="auto"/>
                        <w:left w:val="none" w:sz="0" w:space="0" w:color="auto"/>
                        <w:bottom w:val="none" w:sz="0" w:space="0" w:color="auto"/>
                        <w:right w:val="none" w:sz="0" w:space="0" w:color="auto"/>
                      </w:divBdr>
                      <w:divsChild>
                        <w:div w:id="889151211">
                          <w:marLeft w:val="0"/>
                          <w:marRight w:val="0"/>
                          <w:marTop w:val="0"/>
                          <w:marBottom w:val="0"/>
                          <w:divBdr>
                            <w:top w:val="none" w:sz="0" w:space="0" w:color="auto"/>
                            <w:left w:val="none" w:sz="0" w:space="0" w:color="auto"/>
                            <w:bottom w:val="none" w:sz="0" w:space="0" w:color="auto"/>
                            <w:right w:val="none" w:sz="0" w:space="0" w:color="auto"/>
                          </w:divBdr>
                          <w:divsChild>
                            <w:div w:id="1924096304">
                              <w:marLeft w:val="0"/>
                              <w:marRight w:val="0"/>
                              <w:marTop w:val="0"/>
                              <w:marBottom w:val="0"/>
                              <w:divBdr>
                                <w:top w:val="none" w:sz="0" w:space="0" w:color="auto"/>
                                <w:left w:val="none" w:sz="0" w:space="0" w:color="auto"/>
                                <w:bottom w:val="none" w:sz="0" w:space="0" w:color="auto"/>
                                <w:right w:val="none" w:sz="0" w:space="0" w:color="auto"/>
                              </w:divBdr>
                            </w:div>
                            <w:div w:id="3433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1797">
                      <w:marLeft w:val="0"/>
                      <w:marRight w:val="0"/>
                      <w:marTop w:val="0"/>
                      <w:marBottom w:val="0"/>
                      <w:divBdr>
                        <w:top w:val="single" w:sz="6" w:space="0" w:color="99D7FF"/>
                        <w:left w:val="none" w:sz="0" w:space="0" w:color="auto"/>
                        <w:bottom w:val="none" w:sz="0" w:space="0" w:color="auto"/>
                        <w:right w:val="none" w:sz="0" w:space="0" w:color="auto"/>
                      </w:divBdr>
                    </w:div>
                    <w:div w:id="990478077">
                      <w:marLeft w:val="0"/>
                      <w:marRight w:val="0"/>
                      <w:marTop w:val="0"/>
                      <w:marBottom w:val="0"/>
                      <w:divBdr>
                        <w:top w:val="none" w:sz="0" w:space="0" w:color="auto"/>
                        <w:left w:val="none" w:sz="0" w:space="0" w:color="auto"/>
                        <w:bottom w:val="none" w:sz="0" w:space="0" w:color="auto"/>
                        <w:right w:val="none" w:sz="0" w:space="0" w:color="auto"/>
                      </w:divBdr>
                      <w:divsChild>
                        <w:div w:id="1057238176">
                          <w:marLeft w:val="0"/>
                          <w:marRight w:val="0"/>
                          <w:marTop w:val="0"/>
                          <w:marBottom w:val="0"/>
                          <w:divBdr>
                            <w:top w:val="none" w:sz="0" w:space="0" w:color="auto"/>
                            <w:left w:val="none" w:sz="0" w:space="0" w:color="auto"/>
                            <w:bottom w:val="none" w:sz="0" w:space="0" w:color="auto"/>
                            <w:right w:val="none" w:sz="0" w:space="0" w:color="auto"/>
                          </w:divBdr>
                          <w:divsChild>
                            <w:div w:id="251162723">
                              <w:marLeft w:val="0"/>
                              <w:marRight w:val="0"/>
                              <w:marTop w:val="0"/>
                              <w:marBottom w:val="0"/>
                              <w:divBdr>
                                <w:top w:val="none" w:sz="0" w:space="0" w:color="auto"/>
                                <w:left w:val="none" w:sz="0" w:space="0" w:color="auto"/>
                                <w:bottom w:val="none" w:sz="0" w:space="0" w:color="auto"/>
                                <w:right w:val="none" w:sz="0" w:space="0" w:color="auto"/>
                              </w:divBdr>
                              <w:divsChild>
                                <w:div w:id="1501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8961">
                          <w:marLeft w:val="0"/>
                          <w:marRight w:val="0"/>
                          <w:marTop w:val="0"/>
                          <w:marBottom w:val="0"/>
                          <w:divBdr>
                            <w:top w:val="none" w:sz="0" w:space="0" w:color="auto"/>
                            <w:left w:val="none" w:sz="0" w:space="0" w:color="auto"/>
                            <w:bottom w:val="none" w:sz="0" w:space="0" w:color="auto"/>
                            <w:right w:val="none" w:sz="0" w:space="0" w:color="auto"/>
                          </w:divBdr>
                          <w:divsChild>
                            <w:div w:id="21434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1993">
                      <w:marLeft w:val="0"/>
                      <w:marRight w:val="0"/>
                      <w:marTop w:val="900"/>
                      <w:marBottom w:val="0"/>
                      <w:divBdr>
                        <w:top w:val="none" w:sz="0" w:space="0" w:color="auto"/>
                        <w:left w:val="none" w:sz="0" w:space="0" w:color="auto"/>
                        <w:bottom w:val="none" w:sz="0" w:space="0" w:color="auto"/>
                        <w:right w:val="none" w:sz="0" w:space="0" w:color="auto"/>
                      </w:divBdr>
                      <w:divsChild>
                        <w:div w:id="1671981571">
                          <w:marLeft w:val="0"/>
                          <w:marRight w:val="0"/>
                          <w:marTop w:val="0"/>
                          <w:marBottom w:val="0"/>
                          <w:divBdr>
                            <w:top w:val="none" w:sz="0" w:space="0" w:color="auto"/>
                            <w:left w:val="none" w:sz="0" w:space="0" w:color="auto"/>
                            <w:bottom w:val="none" w:sz="0" w:space="0" w:color="auto"/>
                            <w:right w:val="none" w:sz="0" w:space="0" w:color="auto"/>
                          </w:divBdr>
                          <w:divsChild>
                            <w:div w:id="1326977618">
                              <w:marLeft w:val="0"/>
                              <w:marRight w:val="0"/>
                              <w:marTop w:val="0"/>
                              <w:marBottom w:val="0"/>
                              <w:divBdr>
                                <w:top w:val="none" w:sz="0" w:space="0" w:color="auto"/>
                                <w:left w:val="none" w:sz="0" w:space="0" w:color="auto"/>
                                <w:bottom w:val="none" w:sz="0" w:space="0" w:color="auto"/>
                                <w:right w:val="none" w:sz="0" w:space="0" w:color="auto"/>
                              </w:divBdr>
                              <w:divsChild>
                                <w:div w:id="747264520">
                                  <w:marLeft w:val="0"/>
                                  <w:marRight w:val="0"/>
                                  <w:marTop w:val="0"/>
                                  <w:marBottom w:val="0"/>
                                  <w:divBdr>
                                    <w:top w:val="none" w:sz="0" w:space="0" w:color="auto"/>
                                    <w:left w:val="none" w:sz="0" w:space="0" w:color="auto"/>
                                    <w:bottom w:val="none" w:sz="0" w:space="0" w:color="auto"/>
                                    <w:right w:val="none" w:sz="0" w:space="0" w:color="auto"/>
                                  </w:divBdr>
                                  <w:divsChild>
                                    <w:div w:id="1859922795">
                                      <w:marLeft w:val="0"/>
                                      <w:marRight w:val="0"/>
                                      <w:marTop w:val="0"/>
                                      <w:marBottom w:val="0"/>
                                      <w:divBdr>
                                        <w:top w:val="none" w:sz="0" w:space="0" w:color="auto"/>
                                        <w:left w:val="none" w:sz="0" w:space="0" w:color="auto"/>
                                        <w:bottom w:val="none" w:sz="0" w:space="0" w:color="auto"/>
                                        <w:right w:val="none" w:sz="0" w:space="0" w:color="auto"/>
                                      </w:divBdr>
                                    </w:div>
                                  </w:divsChild>
                                </w:div>
                                <w:div w:id="2068256399">
                                  <w:marLeft w:val="0"/>
                                  <w:marRight w:val="0"/>
                                  <w:marTop w:val="0"/>
                                  <w:marBottom w:val="0"/>
                                  <w:divBdr>
                                    <w:top w:val="none" w:sz="0" w:space="0" w:color="auto"/>
                                    <w:left w:val="none" w:sz="0" w:space="0" w:color="auto"/>
                                    <w:bottom w:val="none" w:sz="0" w:space="0" w:color="auto"/>
                                    <w:right w:val="none" w:sz="0" w:space="0" w:color="auto"/>
                                  </w:divBdr>
                                </w:div>
                                <w:div w:id="2072577153">
                                  <w:marLeft w:val="0"/>
                                  <w:marRight w:val="0"/>
                                  <w:marTop w:val="0"/>
                                  <w:marBottom w:val="0"/>
                                  <w:divBdr>
                                    <w:top w:val="none" w:sz="0" w:space="0" w:color="auto"/>
                                    <w:left w:val="none" w:sz="0" w:space="0" w:color="auto"/>
                                    <w:bottom w:val="none" w:sz="0" w:space="0" w:color="auto"/>
                                    <w:right w:val="none" w:sz="0" w:space="0" w:color="auto"/>
                                  </w:divBdr>
                                  <w:divsChild>
                                    <w:div w:id="125702372">
                                      <w:marLeft w:val="0"/>
                                      <w:marRight w:val="0"/>
                                      <w:marTop w:val="0"/>
                                      <w:marBottom w:val="0"/>
                                      <w:divBdr>
                                        <w:top w:val="none" w:sz="0" w:space="0" w:color="auto"/>
                                        <w:left w:val="none" w:sz="0" w:space="0" w:color="auto"/>
                                        <w:bottom w:val="none" w:sz="0" w:space="0" w:color="auto"/>
                                        <w:right w:val="none" w:sz="0" w:space="0" w:color="auto"/>
                                      </w:divBdr>
                                      <w:divsChild>
                                        <w:div w:id="761608831">
                                          <w:marLeft w:val="0"/>
                                          <w:marRight w:val="0"/>
                                          <w:marTop w:val="0"/>
                                          <w:marBottom w:val="0"/>
                                          <w:divBdr>
                                            <w:top w:val="none" w:sz="0" w:space="0" w:color="auto"/>
                                            <w:left w:val="none" w:sz="0" w:space="0" w:color="auto"/>
                                            <w:bottom w:val="none" w:sz="0" w:space="0" w:color="auto"/>
                                            <w:right w:val="none" w:sz="0" w:space="0" w:color="auto"/>
                                          </w:divBdr>
                                          <w:divsChild>
                                            <w:div w:id="1958246580">
                                              <w:marLeft w:val="0"/>
                                              <w:marRight w:val="0"/>
                                              <w:marTop w:val="0"/>
                                              <w:marBottom w:val="0"/>
                                              <w:divBdr>
                                                <w:top w:val="single" w:sz="18" w:space="0" w:color="FAE000"/>
                                                <w:left w:val="single" w:sz="18" w:space="0" w:color="FAE000"/>
                                                <w:bottom w:val="single" w:sz="18" w:space="0" w:color="FAE000"/>
                                                <w:right w:val="single" w:sz="18" w:space="0" w:color="FAE000"/>
                                              </w:divBdr>
                                            </w:div>
                                          </w:divsChild>
                                        </w:div>
                                        <w:div w:id="1032851597">
                                          <w:marLeft w:val="0"/>
                                          <w:marRight w:val="0"/>
                                          <w:marTop w:val="0"/>
                                          <w:marBottom w:val="0"/>
                                          <w:divBdr>
                                            <w:top w:val="none" w:sz="0" w:space="0" w:color="auto"/>
                                            <w:left w:val="none" w:sz="0" w:space="0" w:color="auto"/>
                                            <w:bottom w:val="none" w:sz="0" w:space="0" w:color="auto"/>
                                            <w:right w:val="none" w:sz="0" w:space="0" w:color="auto"/>
                                          </w:divBdr>
                                          <w:divsChild>
                                            <w:div w:id="1837376429">
                                              <w:marLeft w:val="0"/>
                                              <w:marRight w:val="0"/>
                                              <w:marTop w:val="0"/>
                                              <w:marBottom w:val="0"/>
                                              <w:divBdr>
                                                <w:top w:val="none" w:sz="0" w:space="0" w:color="auto"/>
                                                <w:left w:val="none" w:sz="0" w:space="0" w:color="auto"/>
                                                <w:bottom w:val="none" w:sz="0" w:space="0" w:color="auto"/>
                                                <w:right w:val="none" w:sz="0" w:space="0" w:color="auto"/>
                                              </w:divBdr>
                                              <w:divsChild>
                                                <w:div w:id="8032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23202">
      <w:bodyDiv w:val="1"/>
      <w:marLeft w:val="0"/>
      <w:marRight w:val="0"/>
      <w:marTop w:val="0"/>
      <w:marBottom w:val="0"/>
      <w:divBdr>
        <w:top w:val="none" w:sz="0" w:space="0" w:color="auto"/>
        <w:left w:val="none" w:sz="0" w:space="0" w:color="auto"/>
        <w:bottom w:val="none" w:sz="0" w:space="0" w:color="auto"/>
        <w:right w:val="none" w:sz="0" w:space="0" w:color="auto"/>
      </w:divBdr>
      <w:divsChild>
        <w:div w:id="1148782227">
          <w:marLeft w:val="0"/>
          <w:marRight w:val="0"/>
          <w:marTop w:val="0"/>
          <w:marBottom w:val="0"/>
          <w:divBdr>
            <w:top w:val="none" w:sz="0" w:space="0" w:color="auto"/>
            <w:left w:val="none" w:sz="0" w:space="0" w:color="auto"/>
            <w:bottom w:val="none" w:sz="0" w:space="0" w:color="auto"/>
            <w:right w:val="none" w:sz="0" w:space="0" w:color="auto"/>
          </w:divBdr>
          <w:divsChild>
            <w:div w:id="1163937922">
              <w:marLeft w:val="0"/>
              <w:marRight w:val="0"/>
              <w:marTop w:val="0"/>
              <w:marBottom w:val="0"/>
              <w:divBdr>
                <w:top w:val="none" w:sz="0" w:space="0" w:color="auto"/>
                <w:left w:val="none" w:sz="0" w:space="0" w:color="auto"/>
                <w:bottom w:val="none" w:sz="0" w:space="0" w:color="auto"/>
                <w:right w:val="none" w:sz="0" w:space="0" w:color="auto"/>
              </w:divBdr>
              <w:divsChild>
                <w:div w:id="1376584923">
                  <w:marLeft w:val="0"/>
                  <w:marRight w:val="0"/>
                  <w:marTop w:val="0"/>
                  <w:marBottom w:val="0"/>
                  <w:divBdr>
                    <w:top w:val="none" w:sz="0" w:space="0" w:color="auto"/>
                    <w:left w:val="none" w:sz="0" w:space="0" w:color="auto"/>
                    <w:bottom w:val="none" w:sz="0" w:space="0" w:color="auto"/>
                    <w:right w:val="none" w:sz="0" w:space="0" w:color="auto"/>
                  </w:divBdr>
                  <w:divsChild>
                    <w:div w:id="990409838">
                      <w:marLeft w:val="0"/>
                      <w:marRight w:val="0"/>
                      <w:marTop w:val="0"/>
                      <w:marBottom w:val="0"/>
                      <w:divBdr>
                        <w:top w:val="none" w:sz="0" w:space="0" w:color="auto"/>
                        <w:left w:val="none" w:sz="0" w:space="0" w:color="auto"/>
                        <w:bottom w:val="none" w:sz="0" w:space="0" w:color="auto"/>
                        <w:right w:val="none" w:sz="0" w:space="0" w:color="auto"/>
                      </w:divBdr>
                      <w:divsChild>
                        <w:div w:id="1447263893">
                          <w:marLeft w:val="0"/>
                          <w:marRight w:val="0"/>
                          <w:marTop w:val="0"/>
                          <w:marBottom w:val="0"/>
                          <w:divBdr>
                            <w:top w:val="none" w:sz="0" w:space="0" w:color="auto"/>
                            <w:left w:val="none" w:sz="0" w:space="0" w:color="auto"/>
                            <w:bottom w:val="none" w:sz="0" w:space="0" w:color="auto"/>
                            <w:right w:val="none" w:sz="0" w:space="0" w:color="auto"/>
                          </w:divBdr>
                          <w:divsChild>
                            <w:div w:id="580026184">
                              <w:marLeft w:val="0"/>
                              <w:marRight w:val="0"/>
                              <w:marTop w:val="0"/>
                              <w:marBottom w:val="0"/>
                              <w:divBdr>
                                <w:top w:val="none" w:sz="0" w:space="0" w:color="auto"/>
                                <w:left w:val="none" w:sz="0" w:space="0" w:color="auto"/>
                                <w:bottom w:val="none" w:sz="0" w:space="0" w:color="auto"/>
                                <w:right w:val="none" w:sz="0" w:space="0" w:color="auto"/>
                              </w:divBdr>
                            </w:div>
                            <w:div w:id="6677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0732">
                      <w:marLeft w:val="0"/>
                      <w:marRight w:val="0"/>
                      <w:marTop w:val="0"/>
                      <w:marBottom w:val="0"/>
                      <w:divBdr>
                        <w:top w:val="single" w:sz="6" w:space="0" w:color="99D7FF"/>
                        <w:left w:val="none" w:sz="0" w:space="0" w:color="auto"/>
                        <w:bottom w:val="none" w:sz="0" w:space="0" w:color="auto"/>
                        <w:right w:val="none" w:sz="0" w:space="0" w:color="auto"/>
                      </w:divBdr>
                    </w:div>
                    <w:div w:id="20866045">
                      <w:marLeft w:val="0"/>
                      <w:marRight w:val="0"/>
                      <w:marTop w:val="0"/>
                      <w:marBottom w:val="0"/>
                      <w:divBdr>
                        <w:top w:val="none" w:sz="0" w:space="0" w:color="auto"/>
                        <w:left w:val="none" w:sz="0" w:space="0" w:color="auto"/>
                        <w:bottom w:val="none" w:sz="0" w:space="0" w:color="auto"/>
                        <w:right w:val="none" w:sz="0" w:space="0" w:color="auto"/>
                      </w:divBdr>
                      <w:divsChild>
                        <w:div w:id="1828670769">
                          <w:marLeft w:val="0"/>
                          <w:marRight w:val="0"/>
                          <w:marTop w:val="0"/>
                          <w:marBottom w:val="0"/>
                          <w:divBdr>
                            <w:top w:val="none" w:sz="0" w:space="0" w:color="auto"/>
                            <w:left w:val="none" w:sz="0" w:space="0" w:color="auto"/>
                            <w:bottom w:val="none" w:sz="0" w:space="0" w:color="auto"/>
                            <w:right w:val="none" w:sz="0" w:space="0" w:color="auto"/>
                          </w:divBdr>
                          <w:divsChild>
                            <w:div w:id="1893418145">
                              <w:marLeft w:val="0"/>
                              <w:marRight w:val="0"/>
                              <w:marTop w:val="0"/>
                              <w:marBottom w:val="0"/>
                              <w:divBdr>
                                <w:top w:val="none" w:sz="0" w:space="0" w:color="auto"/>
                                <w:left w:val="none" w:sz="0" w:space="0" w:color="auto"/>
                                <w:bottom w:val="none" w:sz="0" w:space="0" w:color="auto"/>
                                <w:right w:val="none" w:sz="0" w:space="0" w:color="auto"/>
                              </w:divBdr>
                              <w:divsChild>
                                <w:div w:id="17285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8987">
                          <w:marLeft w:val="0"/>
                          <w:marRight w:val="0"/>
                          <w:marTop w:val="0"/>
                          <w:marBottom w:val="0"/>
                          <w:divBdr>
                            <w:top w:val="none" w:sz="0" w:space="0" w:color="auto"/>
                            <w:left w:val="none" w:sz="0" w:space="0" w:color="auto"/>
                            <w:bottom w:val="none" w:sz="0" w:space="0" w:color="auto"/>
                            <w:right w:val="none" w:sz="0" w:space="0" w:color="auto"/>
                          </w:divBdr>
                          <w:divsChild>
                            <w:div w:id="5706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2258">
                      <w:marLeft w:val="0"/>
                      <w:marRight w:val="0"/>
                      <w:marTop w:val="900"/>
                      <w:marBottom w:val="0"/>
                      <w:divBdr>
                        <w:top w:val="none" w:sz="0" w:space="0" w:color="auto"/>
                        <w:left w:val="none" w:sz="0" w:space="0" w:color="auto"/>
                        <w:bottom w:val="none" w:sz="0" w:space="0" w:color="auto"/>
                        <w:right w:val="none" w:sz="0" w:space="0" w:color="auto"/>
                      </w:divBdr>
                      <w:divsChild>
                        <w:div w:id="1906842547">
                          <w:marLeft w:val="0"/>
                          <w:marRight w:val="0"/>
                          <w:marTop w:val="0"/>
                          <w:marBottom w:val="0"/>
                          <w:divBdr>
                            <w:top w:val="none" w:sz="0" w:space="0" w:color="auto"/>
                            <w:left w:val="none" w:sz="0" w:space="0" w:color="auto"/>
                            <w:bottom w:val="none" w:sz="0" w:space="0" w:color="auto"/>
                            <w:right w:val="none" w:sz="0" w:space="0" w:color="auto"/>
                          </w:divBdr>
                          <w:divsChild>
                            <w:div w:id="992298639">
                              <w:marLeft w:val="0"/>
                              <w:marRight w:val="0"/>
                              <w:marTop w:val="0"/>
                              <w:marBottom w:val="0"/>
                              <w:divBdr>
                                <w:top w:val="none" w:sz="0" w:space="0" w:color="auto"/>
                                <w:left w:val="none" w:sz="0" w:space="0" w:color="auto"/>
                                <w:bottom w:val="none" w:sz="0" w:space="0" w:color="auto"/>
                                <w:right w:val="none" w:sz="0" w:space="0" w:color="auto"/>
                              </w:divBdr>
                              <w:divsChild>
                                <w:div w:id="1935094452">
                                  <w:marLeft w:val="0"/>
                                  <w:marRight w:val="0"/>
                                  <w:marTop w:val="0"/>
                                  <w:marBottom w:val="0"/>
                                  <w:divBdr>
                                    <w:top w:val="none" w:sz="0" w:space="0" w:color="auto"/>
                                    <w:left w:val="none" w:sz="0" w:space="0" w:color="auto"/>
                                    <w:bottom w:val="none" w:sz="0" w:space="0" w:color="auto"/>
                                    <w:right w:val="none" w:sz="0" w:space="0" w:color="auto"/>
                                  </w:divBdr>
                                  <w:divsChild>
                                    <w:div w:id="125198509">
                                      <w:marLeft w:val="0"/>
                                      <w:marRight w:val="0"/>
                                      <w:marTop w:val="0"/>
                                      <w:marBottom w:val="0"/>
                                      <w:divBdr>
                                        <w:top w:val="none" w:sz="0" w:space="0" w:color="auto"/>
                                        <w:left w:val="none" w:sz="0" w:space="0" w:color="auto"/>
                                        <w:bottom w:val="none" w:sz="0" w:space="0" w:color="auto"/>
                                        <w:right w:val="none" w:sz="0" w:space="0" w:color="auto"/>
                                      </w:divBdr>
                                    </w:div>
                                  </w:divsChild>
                                </w:div>
                                <w:div w:id="790899716">
                                  <w:marLeft w:val="0"/>
                                  <w:marRight w:val="0"/>
                                  <w:marTop w:val="0"/>
                                  <w:marBottom w:val="0"/>
                                  <w:divBdr>
                                    <w:top w:val="none" w:sz="0" w:space="0" w:color="auto"/>
                                    <w:left w:val="none" w:sz="0" w:space="0" w:color="auto"/>
                                    <w:bottom w:val="none" w:sz="0" w:space="0" w:color="auto"/>
                                    <w:right w:val="none" w:sz="0" w:space="0" w:color="auto"/>
                                  </w:divBdr>
                                </w:div>
                                <w:div w:id="1497498352">
                                  <w:marLeft w:val="0"/>
                                  <w:marRight w:val="0"/>
                                  <w:marTop w:val="0"/>
                                  <w:marBottom w:val="0"/>
                                  <w:divBdr>
                                    <w:top w:val="none" w:sz="0" w:space="0" w:color="auto"/>
                                    <w:left w:val="none" w:sz="0" w:space="0" w:color="auto"/>
                                    <w:bottom w:val="none" w:sz="0" w:space="0" w:color="auto"/>
                                    <w:right w:val="none" w:sz="0" w:space="0" w:color="auto"/>
                                  </w:divBdr>
                                  <w:divsChild>
                                    <w:div w:id="2025013424">
                                      <w:marLeft w:val="0"/>
                                      <w:marRight w:val="0"/>
                                      <w:marTop w:val="0"/>
                                      <w:marBottom w:val="0"/>
                                      <w:divBdr>
                                        <w:top w:val="none" w:sz="0" w:space="0" w:color="auto"/>
                                        <w:left w:val="none" w:sz="0" w:space="0" w:color="auto"/>
                                        <w:bottom w:val="none" w:sz="0" w:space="0" w:color="auto"/>
                                        <w:right w:val="none" w:sz="0" w:space="0" w:color="auto"/>
                                      </w:divBdr>
                                      <w:divsChild>
                                        <w:div w:id="1084033601">
                                          <w:marLeft w:val="0"/>
                                          <w:marRight w:val="0"/>
                                          <w:marTop w:val="0"/>
                                          <w:marBottom w:val="0"/>
                                          <w:divBdr>
                                            <w:top w:val="none" w:sz="0" w:space="0" w:color="auto"/>
                                            <w:left w:val="none" w:sz="0" w:space="0" w:color="auto"/>
                                            <w:bottom w:val="none" w:sz="0" w:space="0" w:color="auto"/>
                                            <w:right w:val="none" w:sz="0" w:space="0" w:color="auto"/>
                                          </w:divBdr>
                                          <w:divsChild>
                                            <w:div w:id="470639528">
                                              <w:marLeft w:val="0"/>
                                              <w:marRight w:val="0"/>
                                              <w:marTop w:val="0"/>
                                              <w:marBottom w:val="0"/>
                                              <w:divBdr>
                                                <w:top w:val="single" w:sz="18" w:space="0" w:color="FAE000"/>
                                                <w:left w:val="single" w:sz="18" w:space="0" w:color="FAE000"/>
                                                <w:bottom w:val="single" w:sz="18" w:space="0" w:color="FAE000"/>
                                                <w:right w:val="single" w:sz="18" w:space="0" w:color="FAE000"/>
                                              </w:divBdr>
                                            </w:div>
                                          </w:divsChild>
                                        </w:div>
                                        <w:div w:id="1420173347">
                                          <w:marLeft w:val="0"/>
                                          <w:marRight w:val="0"/>
                                          <w:marTop w:val="0"/>
                                          <w:marBottom w:val="0"/>
                                          <w:divBdr>
                                            <w:top w:val="none" w:sz="0" w:space="0" w:color="auto"/>
                                            <w:left w:val="none" w:sz="0" w:space="0" w:color="auto"/>
                                            <w:bottom w:val="none" w:sz="0" w:space="0" w:color="auto"/>
                                            <w:right w:val="none" w:sz="0" w:space="0" w:color="auto"/>
                                          </w:divBdr>
                                          <w:divsChild>
                                            <w:div w:id="576717012">
                                              <w:marLeft w:val="0"/>
                                              <w:marRight w:val="0"/>
                                              <w:marTop w:val="0"/>
                                              <w:marBottom w:val="0"/>
                                              <w:divBdr>
                                                <w:top w:val="none" w:sz="0" w:space="0" w:color="auto"/>
                                                <w:left w:val="none" w:sz="0" w:space="0" w:color="auto"/>
                                                <w:bottom w:val="none" w:sz="0" w:space="0" w:color="auto"/>
                                                <w:right w:val="none" w:sz="0" w:space="0" w:color="auto"/>
                                              </w:divBdr>
                                              <w:divsChild>
                                                <w:div w:id="20356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german.dw.com/de/was-passt/l-70958756/e-70959233" TargetMode="External"/><Relationship Id="rId21" Type="http://schemas.openxmlformats.org/officeDocument/2006/relationships/hyperlink" Target="https://learngerman.dw.com/de/was-passt/l-70958756/e-70959233" TargetMode="External"/><Relationship Id="rId42" Type="http://schemas.openxmlformats.org/officeDocument/2006/relationships/hyperlink" Target="https://learngerman.dw.com/de/was-passt/l-70958756/e-70959233" TargetMode="External"/><Relationship Id="rId47" Type="http://schemas.openxmlformats.org/officeDocument/2006/relationships/hyperlink" Target="https://learngerman.dw.com/de/was-passt/l-70958756/e-70959233" TargetMode="External"/><Relationship Id="rId63" Type="http://schemas.openxmlformats.org/officeDocument/2006/relationships/image" Target="media/image10.jpeg"/><Relationship Id="rId6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learngerman.dw.com/de/was-passt/l-70958756/e-70959233" TargetMode="External"/><Relationship Id="rId29" Type="http://schemas.openxmlformats.org/officeDocument/2006/relationships/hyperlink" Target="https://learngerman.dw.com/de/was-passt/l-70958756/e-70959233" TargetMode="External"/><Relationship Id="rId11" Type="http://schemas.openxmlformats.org/officeDocument/2006/relationships/hyperlink" Target="https://learngerman.dw.com/de/was-passt/l-70958756/e-70959233" TargetMode="External"/><Relationship Id="rId24" Type="http://schemas.openxmlformats.org/officeDocument/2006/relationships/hyperlink" Target="https://learngerman.dw.com/de/was-passt/l-70958756/e-70959233" TargetMode="External"/><Relationship Id="rId32" Type="http://schemas.openxmlformats.org/officeDocument/2006/relationships/hyperlink" Target="https://learngerman.dw.com/de/was-passt/l-70958756/e-70959233" TargetMode="External"/><Relationship Id="rId37" Type="http://schemas.openxmlformats.org/officeDocument/2006/relationships/hyperlink" Target="https://learngerman.dw.com/de/was-passt/l-70958756/e-70959233" TargetMode="External"/><Relationship Id="rId40" Type="http://schemas.openxmlformats.org/officeDocument/2006/relationships/hyperlink" Target="https://learngerman.dw.com/de/was-passt/l-70958756/e-70959233" TargetMode="External"/><Relationship Id="rId45" Type="http://schemas.openxmlformats.org/officeDocument/2006/relationships/hyperlink" Target="https://learngerman.dw.com/de/was-passt/l-70958756/e-70959233" TargetMode="External"/><Relationship Id="rId53" Type="http://schemas.openxmlformats.org/officeDocument/2006/relationships/hyperlink" Target="https://learngerman.dw.com/de/was-passt/l-70958756/e-70959233" TargetMode="External"/><Relationship Id="rId58" Type="http://schemas.openxmlformats.org/officeDocument/2006/relationships/image" Target="media/image6.jpeg"/><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learngerman.dw.com/de/was-passt/l-70958756/e-70959233" TargetMode="External"/><Relationship Id="rId14" Type="http://schemas.openxmlformats.org/officeDocument/2006/relationships/hyperlink" Target="https://learngerman.dw.com/de/was-passt/l-70958756/e-70959233" TargetMode="External"/><Relationship Id="rId22" Type="http://schemas.openxmlformats.org/officeDocument/2006/relationships/hyperlink" Target="https://learngerman.dw.com/de/was-passt/l-70958756/e-70959233" TargetMode="External"/><Relationship Id="rId27" Type="http://schemas.openxmlformats.org/officeDocument/2006/relationships/hyperlink" Target="https://learngerman.dw.com/de/was-passt/l-70958756/e-70959233" TargetMode="External"/><Relationship Id="rId30" Type="http://schemas.openxmlformats.org/officeDocument/2006/relationships/hyperlink" Target="https://learngerman.dw.com/de/was-passt/l-70958756/e-70959233" TargetMode="External"/><Relationship Id="rId35" Type="http://schemas.openxmlformats.org/officeDocument/2006/relationships/hyperlink" Target="https://learngerman.dw.com/de/was-passt/l-70958756/e-70959233" TargetMode="External"/><Relationship Id="rId43" Type="http://schemas.openxmlformats.org/officeDocument/2006/relationships/hyperlink" Target="https://learngerman.dw.com/de/was-passt/l-70958756/e-70959233" TargetMode="External"/><Relationship Id="rId48" Type="http://schemas.openxmlformats.org/officeDocument/2006/relationships/hyperlink" Target="https://learngerman.dw.com/de/was-passt/l-70958756/e-70959233" TargetMode="External"/><Relationship Id="rId56" Type="http://schemas.openxmlformats.org/officeDocument/2006/relationships/hyperlink" Target="https://www.bmleh.de" TargetMode="External"/><Relationship Id="rId64" Type="http://schemas.openxmlformats.org/officeDocument/2006/relationships/image" Target="media/image11.png"/><Relationship Id="rId69"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learngerman.dw.com/de/was-passt/l-70958756/e-7095923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earngerman.dw.com/de/was-passt/l-70958756/e-70959233" TargetMode="External"/><Relationship Id="rId17" Type="http://schemas.openxmlformats.org/officeDocument/2006/relationships/hyperlink" Target="https://learngerman.dw.com/de/was-passt/l-70958756/e-70959233" TargetMode="External"/><Relationship Id="rId25" Type="http://schemas.openxmlformats.org/officeDocument/2006/relationships/hyperlink" Target="https://learngerman.dw.com/de/was-passt/l-70958756/e-70959233" TargetMode="External"/><Relationship Id="rId33" Type="http://schemas.openxmlformats.org/officeDocument/2006/relationships/hyperlink" Target="https://learngerman.dw.com/de/was-passt/l-70958756/e-70959233" TargetMode="External"/><Relationship Id="rId38" Type="http://schemas.openxmlformats.org/officeDocument/2006/relationships/hyperlink" Target="https://learngerman.dw.com/de/was-passt/l-70958756/e-70959233" TargetMode="External"/><Relationship Id="rId46" Type="http://schemas.openxmlformats.org/officeDocument/2006/relationships/hyperlink" Target="https://learngerman.dw.com/de/was-passt/l-70958756/e-70959233" TargetMode="External"/><Relationship Id="rId59" Type="http://schemas.openxmlformats.org/officeDocument/2006/relationships/image" Target="media/image7.png"/><Relationship Id="rId67" Type="http://schemas.openxmlformats.org/officeDocument/2006/relationships/image" Target="media/image14.jpeg"/><Relationship Id="rId20" Type="http://schemas.openxmlformats.org/officeDocument/2006/relationships/hyperlink" Target="https://learngerman.dw.com/de/was-passt/l-70958756/e-70959233" TargetMode="External"/><Relationship Id="rId41" Type="http://schemas.openxmlformats.org/officeDocument/2006/relationships/hyperlink" Target="https://learngerman.dw.com/de/was-passt/l-70958756/e-70959233" TargetMode="External"/><Relationship Id="rId54" Type="http://schemas.openxmlformats.org/officeDocument/2006/relationships/image" Target="media/image3.jpeg"/><Relationship Id="rId62" Type="http://schemas.openxmlformats.org/officeDocument/2006/relationships/image" Target="media/image9.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german.dw.com/de/was-passt/l-70958756/e-70959233" TargetMode="External"/><Relationship Id="rId23" Type="http://schemas.openxmlformats.org/officeDocument/2006/relationships/hyperlink" Target="https://learngerman.dw.com/de/was-passt/l-70958756/e-70959233" TargetMode="External"/><Relationship Id="rId28" Type="http://schemas.openxmlformats.org/officeDocument/2006/relationships/hyperlink" Target="https://learngerman.dw.com/de/was-passt/l-70958756/e-70959233" TargetMode="External"/><Relationship Id="rId36" Type="http://schemas.openxmlformats.org/officeDocument/2006/relationships/hyperlink" Target="https://learngerman.dw.com/de/was-passt/l-70958756/e-70959233" TargetMode="External"/><Relationship Id="rId49" Type="http://schemas.openxmlformats.org/officeDocument/2006/relationships/hyperlink" Target="https://learngerman.dw.com/de/was-passt/l-70958756/e-70959233" TargetMode="External"/><Relationship Id="rId57" Type="http://schemas.openxmlformats.org/officeDocument/2006/relationships/image" Target="media/image5.jpeg"/><Relationship Id="rId10" Type="http://schemas.openxmlformats.org/officeDocument/2006/relationships/hyperlink" Target="https://learngerman.dw.com/de/was-passt/l-70958756/e-70959233" TargetMode="External"/><Relationship Id="rId31" Type="http://schemas.openxmlformats.org/officeDocument/2006/relationships/hyperlink" Target="https://learngerman.dw.com/de/was-passt/l-70958756/e-70959233" TargetMode="External"/><Relationship Id="rId44" Type="http://schemas.openxmlformats.org/officeDocument/2006/relationships/hyperlink" Target="https://learngerman.dw.com/de/was-passt/l-70958756/e-70959233" TargetMode="External"/><Relationship Id="rId52" Type="http://schemas.openxmlformats.org/officeDocument/2006/relationships/hyperlink" Target="https://learngerman.dw.com/de/was-passt/l-70958756/e-70959233" TargetMode="External"/><Relationship Id="rId60" Type="http://schemas.microsoft.com/office/2007/relationships/hdphoto" Target="media/hdphoto1.wdp"/><Relationship Id="rId65" Type="http://schemas.openxmlformats.org/officeDocument/2006/relationships/image" Target="media/image1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earngerman.dw.com/de/was-passt/l-70958756/e-70959233" TargetMode="External"/><Relationship Id="rId18" Type="http://schemas.openxmlformats.org/officeDocument/2006/relationships/hyperlink" Target="https://learngerman.dw.com/de/was-passt/l-70958756/e-70959233" TargetMode="External"/><Relationship Id="rId39" Type="http://schemas.openxmlformats.org/officeDocument/2006/relationships/hyperlink" Target="https://learngerman.dw.com/de/was-passt/l-70958756/e-70959233" TargetMode="External"/><Relationship Id="rId34" Type="http://schemas.openxmlformats.org/officeDocument/2006/relationships/hyperlink" Target="https://learngerman.dw.com/de/was-passt/l-70958756/e-70959233" TargetMode="External"/><Relationship Id="rId50" Type="http://schemas.openxmlformats.org/officeDocument/2006/relationships/hyperlink" Target="https://learngerman.dw.com/de/was-passt/l-70958756/e-70959233" TargetMode="External"/><Relationship Id="rId55"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82617-28EF-44F7-8348-36FEAEC8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4454</Words>
  <Characters>25389</Characters>
  <Application>Microsoft Office Word</Application>
  <DocSecurity>0</DocSecurity>
  <Lines>211</Lines>
  <Paragraphs>59</Paragraphs>
  <ScaleCrop>false</ScaleCrop>
  <Company/>
  <LinksUpToDate>false</LinksUpToDate>
  <CharactersWithSpaces>29784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 Quartapelle</dc:creator>
  <cp:keywords/>
  <dc:description/>
  <cp:lastModifiedBy>Franca Quartapelle</cp:lastModifiedBy>
  <cp:revision>192</cp:revision>
  <cp:lastPrinted>2026-01-13T09:10:00Z</cp:lastPrinted>
  <dcterms:created xsi:type="dcterms:W3CDTF">2026-01-13T17:24:00Z</dcterms:created>
  <dcterms:modified xsi:type="dcterms:W3CDTF">2026-01-26T10:49:00Z</dcterms:modified>
</cp:coreProperties>
</file>